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52" w:rsidRDefault="00F40A52" w:rsidP="00F40A52">
      <w:pPr>
        <w:pStyle w:val="Standard"/>
        <w:jc w:val="center"/>
      </w:pPr>
    </w:p>
    <w:p w:rsidR="00F40A52" w:rsidRDefault="00F40A52" w:rsidP="00F40A52">
      <w:pPr>
        <w:pStyle w:val="Standard"/>
      </w:pPr>
    </w:p>
    <w:p w:rsidR="00F40A52" w:rsidRDefault="00F40A52" w:rsidP="00F40A52">
      <w:pPr>
        <w:pStyle w:val="Standard"/>
      </w:pPr>
    </w:p>
    <w:p w:rsidR="00F40A52" w:rsidRDefault="00F40A52" w:rsidP="00F40A52">
      <w:pPr>
        <w:pStyle w:val="Standard"/>
      </w:pPr>
    </w:p>
    <w:p w:rsidR="00F40A52" w:rsidRDefault="00F40A52" w:rsidP="00F40A52">
      <w:pPr>
        <w:pStyle w:val="Standard"/>
      </w:pPr>
    </w:p>
    <w:p w:rsidR="00F40A52" w:rsidRDefault="00F40A52" w:rsidP="00F40A52">
      <w:pPr>
        <w:pStyle w:val="Standard"/>
        <w:rPr>
          <w:b/>
          <w:sz w:val="32"/>
          <w:szCs w:val="32"/>
        </w:rPr>
      </w:pPr>
    </w:p>
    <w:p w:rsidR="00F40A52" w:rsidRDefault="00F40A52" w:rsidP="00F40A52">
      <w:pPr>
        <w:pStyle w:val="Standard"/>
        <w:jc w:val="center"/>
      </w:pPr>
      <w:r>
        <w:rPr>
          <w:b/>
        </w:rPr>
        <w:t>JKP „VODOVOD I KANALIZACIJA“ D.O.O. SANSKI MOST</w:t>
      </w:r>
    </w:p>
    <w:p w:rsidR="00F40A52" w:rsidRDefault="00F40A52" w:rsidP="00F40A52">
      <w:pPr>
        <w:pStyle w:val="Standard"/>
        <w:rPr>
          <w:b/>
          <w:sz w:val="32"/>
          <w:szCs w:val="32"/>
        </w:rPr>
      </w:pPr>
    </w:p>
    <w:p w:rsidR="00F40A52" w:rsidRDefault="00F40A52" w:rsidP="00F40A52">
      <w:pPr>
        <w:pStyle w:val="Standard"/>
      </w:pPr>
    </w:p>
    <w:p w:rsidR="00F40A52" w:rsidRDefault="00F40A52" w:rsidP="00F40A52">
      <w:pPr>
        <w:pStyle w:val="Standard"/>
      </w:pPr>
    </w:p>
    <w:p w:rsidR="00F40A52" w:rsidRDefault="00F40A52" w:rsidP="00F40A52">
      <w:pPr>
        <w:pStyle w:val="Standard"/>
      </w:pPr>
    </w:p>
    <w:p w:rsidR="00F40A52" w:rsidRDefault="00F40A52" w:rsidP="00F40A52">
      <w:pPr>
        <w:pStyle w:val="Standard"/>
      </w:pPr>
    </w:p>
    <w:p w:rsidR="00F40A52" w:rsidRDefault="00F40A52" w:rsidP="00F40A52">
      <w:pPr>
        <w:pStyle w:val="Standard"/>
        <w:jc w:val="center"/>
      </w:pPr>
      <w:r>
        <w:rPr>
          <w:b/>
          <w:sz w:val="36"/>
          <w:szCs w:val="36"/>
        </w:rPr>
        <w:t>TENDERSKA DOKUMENTACIJA</w:t>
      </w:r>
    </w:p>
    <w:p w:rsidR="00F40A52" w:rsidRDefault="00F40A52" w:rsidP="00F40A52">
      <w:pPr>
        <w:pStyle w:val="Standard"/>
        <w:jc w:val="center"/>
      </w:pPr>
    </w:p>
    <w:p w:rsidR="00F40A52" w:rsidRDefault="00F40A52" w:rsidP="00F40A52">
      <w:pPr>
        <w:pStyle w:val="Standard"/>
        <w:jc w:val="center"/>
      </w:pPr>
      <w:r>
        <w:rPr>
          <w:b/>
          <w:sz w:val="36"/>
          <w:szCs w:val="36"/>
        </w:rPr>
        <w:t>„ODRŽAVANJE I TEHNIČKA PODRŠKA POSLOVNO-INFORMACIONOG SISTEMA“</w:t>
      </w:r>
    </w:p>
    <w:p w:rsidR="00F40A52" w:rsidRDefault="00F40A52" w:rsidP="00F40A52">
      <w:pPr>
        <w:pStyle w:val="Standard"/>
        <w:jc w:val="center"/>
        <w:rPr>
          <w:b/>
          <w:sz w:val="40"/>
          <w:szCs w:val="40"/>
        </w:rPr>
      </w:pPr>
    </w:p>
    <w:p w:rsidR="00F40A52" w:rsidRDefault="00F40A52" w:rsidP="00F40A52">
      <w:pPr>
        <w:pStyle w:val="Standard"/>
        <w:jc w:val="center"/>
        <w:rPr>
          <w:b/>
          <w:sz w:val="40"/>
          <w:szCs w:val="40"/>
        </w:rPr>
      </w:pPr>
    </w:p>
    <w:p w:rsidR="00F40A52" w:rsidRDefault="00F40A52" w:rsidP="00F40A52">
      <w:pPr>
        <w:pStyle w:val="Standard"/>
        <w:jc w:val="center"/>
      </w:pPr>
      <w:r>
        <w:rPr>
          <w:b/>
          <w:sz w:val="32"/>
          <w:szCs w:val="32"/>
        </w:rPr>
        <w:t>PREGOVARAČKI POSTUPAK BEZ OBJAVE OBAVJEŠTENJA</w:t>
      </w: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255BEF" w:rsidP="00F40A52">
      <w:pPr>
        <w:pStyle w:val="Standard"/>
        <w:jc w:val="center"/>
      </w:pPr>
      <w:r>
        <w:rPr>
          <w:b/>
          <w:sz w:val="32"/>
          <w:szCs w:val="32"/>
        </w:rPr>
        <w:t>Sanski Most, april 2021</w:t>
      </w:r>
      <w:r w:rsidR="00F40A52">
        <w:rPr>
          <w:b/>
          <w:sz w:val="32"/>
          <w:szCs w:val="32"/>
        </w:rPr>
        <w:t>. godine</w:t>
      </w: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jc w:val="center"/>
        <w:rPr>
          <w:b/>
          <w:sz w:val="32"/>
          <w:szCs w:val="32"/>
        </w:rPr>
      </w:pPr>
    </w:p>
    <w:p w:rsidR="00F40A52" w:rsidRDefault="00F40A52" w:rsidP="00F40A52">
      <w:pPr>
        <w:pStyle w:val="Standard"/>
        <w:rPr>
          <w:b/>
          <w:sz w:val="32"/>
          <w:szCs w:val="32"/>
        </w:rPr>
      </w:pPr>
    </w:p>
    <w:p w:rsidR="00F40A52" w:rsidRDefault="00F40A52" w:rsidP="00F40A52">
      <w:pPr>
        <w:pStyle w:val="Standard"/>
        <w:rPr>
          <w:b/>
          <w:sz w:val="32"/>
          <w:szCs w:val="32"/>
        </w:rPr>
      </w:pPr>
    </w:p>
    <w:p w:rsidR="00F40A52" w:rsidRDefault="00F40A52" w:rsidP="00F40A52">
      <w:pPr>
        <w:pStyle w:val="Standard"/>
        <w:rPr>
          <w:b/>
          <w:sz w:val="32"/>
          <w:szCs w:val="32"/>
        </w:rPr>
      </w:pPr>
    </w:p>
    <w:p w:rsidR="00F40A52" w:rsidRDefault="00F40A52" w:rsidP="00F40A52">
      <w:pPr>
        <w:pStyle w:val="Standard"/>
        <w:rPr>
          <w:b/>
          <w:sz w:val="32"/>
          <w:szCs w:val="32"/>
        </w:rPr>
      </w:pPr>
    </w:p>
    <w:p w:rsidR="00F40A52" w:rsidRDefault="00F40A52" w:rsidP="00F40A52">
      <w:pPr>
        <w:pStyle w:val="Standard"/>
        <w:rPr>
          <w:b/>
          <w:sz w:val="32"/>
          <w:szCs w:val="32"/>
        </w:rPr>
      </w:pPr>
    </w:p>
    <w:p w:rsidR="00FE5A85" w:rsidRDefault="00FE5A85" w:rsidP="00F40A52">
      <w:pPr>
        <w:pStyle w:val="Zaglavlje"/>
        <w:tabs>
          <w:tab w:val="left" w:pos="708"/>
        </w:tabs>
        <w:rPr>
          <w:color w:val="000000"/>
          <w:kern w:val="3"/>
        </w:rPr>
      </w:pPr>
    </w:p>
    <w:p w:rsidR="00F40A52" w:rsidRDefault="003F21EA" w:rsidP="00F40A52">
      <w:pPr>
        <w:pStyle w:val="Zaglavlje"/>
        <w:tabs>
          <w:tab w:val="left" w:pos="708"/>
        </w:tabs>
      </w:pPr>
      <w:r>
        <w:lastRenderedPageBreak/>
        <w:t>Broj protokola:</w:t>
      </w:r>
      <w:r w:rsidR="00255BEF">
        <w:t xml:space="preserve"> JN-</w:t>
      </w:r>
      <w:r>
        <w:t>02-</w:t>
      </w:r>
      <w:r w:rsidR="00255BEF">
        <w:t>01-31/21</w:t>
      </w:r>
    </w:p>
    <w:p w:rsidR="00F40A52" w:rsidRDefault="00255BEF" w:rsidP="00F40A52">
      <w:pPr>
        <w:pStyle w:val="Zaglavlje"/>
        <w:tabs>
          <w:tab w:val="left" w:pos="708"/>
        </w:tabs>
      </w:pPr>
      <w:r>
        <w:t>Datum: 27.04.2021</w:t>
      </w:r>
      <w:r w:rsidR="00F40A52">
        <w:t>. godine</w:t>
      </w:r>
    </w:p>
    <w:p w:rsidR="00F40A52" w:rsidRDefault="00F40A52" w:rsidP="00F40A52">
      <w:pPr>
        <w:pStyle w:val="Zaglavlje"/>
        <w:tabs>
          <w:tab w:val="left" w:pos="708"/>
        </w:tabs>
      </w:pPr>
    </w:p>
    <w:p w:rsidR="00F40A52" w:rsidRDefault="00F40A52" w:rsidP="00F40A52">
      <w:pPr>
        <w:pStyle w:val="Zaglavlje"/>
        <w:tabs>
          <w:tab w:val="left" w:pos="708"/>
        </w:tabs>
        <w:rPr>
          <w:b/>
        </w:rPr>
      </w:pPr>
      <w:r>
        <w:rPr>
          <w:b/>
        </w:rPr>
        <w:t>D.O.O. „INFOSYS“ Bosanska Krupa</w:t>
      </w:r>
    </w:p>
    <w:p w:rsidR="00F40A52" w:rsidRDefault="00F40A52" w:rsidP="00F40A52">
      <w:pPr>
        <w:pStyle w:val="Zaglavlje"/>
        <w:tabs>
          <w:tab w:val="left" w:pos="708"/>
        </w:tabs>
        <w:rPr>
          <w:b/>
        </w:rPr>
      </w:pPr>
      <w:r>
        <w:rPr>
          <w:b/>
        </w:rPr>
        <w:t>Ul. Generala Mirsada Sedića bb</w:t>
      </w:r>
    </w:p>
    <w:p w:rsidR="00F40A52" w:rsidRDefault="00F40A52" w:rsidP="00F40A52">
      <w:pPr>
        <w:pStyle w:val="Zaglavlje"/>
        <w:tabs>
          <w:tab w:val="left" w:pos="708"/>
        </w:tabs>
        <w:rPr>
          <w:b/>
        </w:rPr>
      </w:pPr>
      <w:r>
        <w:rPr>
          <w:b/>
        </w:rPr>
        <w:t>Bosanska Krupa</w:t>
      </w:r>
    </w:p>
    <w:p w:rsidR="00F40A52" w:rsidRDefault="00F40A52" w:rsidP="00F40A52">
      <w:pPr>
        <w:pStyle w:val="Zaglavlje"/>
        <w:tabs>
          <w:tab w:val="left" w:pos="708"/>
        </w:tabs>
        <w:rPr>
          <w:b/>
        </w:rPr>
      </w:pPr>
    </w:p>
    <w:p w:rsidR="00F40A52" w:rsidRDefault="00F40A52" w:rsidP="00F40A52">
      <w:pPr>
        <w:pStyle w:val="Default"/>
        <w:jc w:val="both"/>
        <w:rPr>
          <w:rFonts w:ascii="Times New Roman" w:hAnsi="Times New Roman" w:cs="Times New Roman"/>
          <w:sz w:val="23"/>
          <w:szCs w:val="23"/>
        </w:rPr>
      </w:pPr>
      <w:r>
        <w:rPr>
          <w:rFonts w:ascii="Times New Roman" w:hAnsi="Times New Roman" w:cs="Times New Roman"/>
          <w:sz w:val="23"/>
          <w:szCs w:val="23"/>
        </w:rPr>
        <w:t xml:space="preserve">Poštovani, </w:t>
      </w:r>
    </w:p>
    <w:p w:rsidR="00F40A52" w:rsidRDefault="00F40A52" w:rsidP="00F40A52">
      <w:pPr>
        <w:pStyle w:val="Default"/>
        <w:jc w:val="both"/>
        <w:rPr>
          <w:rFonts w:ascii="Times New Roman" w:hAnsi="Times New Roman" w:cs="Times New Roman"/>
          <w:sz w:val="23"/>
          <w:szCs w:val="23"/>
        </w:rPr>
      </w:pPr>
    </w:p>
    <w:p w:rsidR="00F40A52" w:rsidRDefault="00F40A52" w:rsidP="00F40A52">
      <w:pPr>
        <w:pStyle w:val="Default"/>
        <w:jc w:val="both"/>
        <w:rPr>
          <w:rFonts w:ascii="Times New Roman" w:hAnsi="Times New Roman" w:cs="Times New Roman"/>
          <w:sz w:val="23"/>
          <w:szCs w:val="23"/>
        </w:rPr>
      </w:pPr>
      <w:r>
        <w:rPr>
          <w:rFonts w:ascii="Times New Roman" w:hAnsi="Times New Roman" w:cs="Times New Roman"/>
          <w:sz w:val="23"/>
          <w:szCs w:val="23"/>
        </w:rPr>
        <w:t xml:space="preserve">JKP „Vodovod i Kanalizacija“ d.o.o. </w:t>
      </w:r>
      <w:r w:rsidR="001103AD">
        <w:rPr>
          <w:rFonts w:ascii="Times New Roman" w:hAnsi="Times New Roman" w:cs="Times New Roman"/>
          <w:sz w:val="23"/>
          <w:szCs w:val="23"/>
        </w:rPr>
        <w:t>Sanski Most</w:t>
      </w:r>
      <w:r>
        <w:rPr>
          <w:rFonts w:ascii="Times New Roman" w:hAnsi="Times New Roman" w:cs="Times New Roman"/>
          <w:sz w:val="23"/>
          <w:szCs w:val="23"/>
        </w:rPr>
        <w:t xml:space="preserve"> poziva Vas da dostavite ponudu u postupku pregovaračkog postupka bez objave obavještenja. Procedura javne nabavke će se obaviti u skladu sa Zakonom o javnim nabavkama Bosne i Hercegovine („Službeni glasnik BiH“ br. 39/14), podzakonskim aktima koji su doneseni u skladu sa Zakonom i ovom tenderskom dokumentacijom. </w:t>
      </w:r>
    </w:p>
    <w:p w:rsidR="00F40A52" w:rsidRDefault="00F40A52" w:rsidP="00F40A52">
      <w:pPr>
        <w:pStyle w:val="Standard"/>
        <w:rPr>
          <w:b/>
          <w:u w:val="single"/>
        </w:rPr>
      </w:pPr>
    </w:p>
    <w:p w:rsidR="00F40A52" w:rsidRDefault="00F40A52" w:rsidP="00F40A52">
      <w:pPr>
        <w:pStyle w:val="Standard"/>
      </w:pPr>
      <w:r>
        <w:rPr>
          <w:b/>
          <w:u w:val="single"/>
        </w:rPr>
        <w:t>OPŠTI PODACI</w:t>
      </w:r>
    </w:p>
    <w:p w:rsidR="00F40A52" w:rsidRDefault="00F40A52" w:rsidP="00F40A52">
      <w:pPr>
        <w:pStyle w:val="Paragrafspiska"/>
        <w:numPr>
          <w:ilvl w:val="0"/>
          <w:numId w:val="2"/>
        </w:numPr>
        <w:ind w:left="720"/>
      </w:pPr>
      <w:r>
        <w:rPr>
          <w:b/>
          <w:u w:val="single"/>
        </w:rPr>
        <w:t>Podaci o ugovornom organu</w:t>
      </w:r>
    </w:p>
    <w:p w:rsidR="00F40A52" w:rsidRDefault="00F40A52" w:rsidP="00F40A52">
      <w:pPr>
        <w:pStyle w:val="Standard"/>
        <w:ind w:left="360"/>
      </w:pPr>
      <w:r>
        <w:t>Ugovorni organ:</w:t>
      </w:r>
      <w:r>
        <w:rPr>
          <w:rFonts w:cs="Calibri"/>
          <w:lang w:val="hr-BA" w:eastAsia="en-US"/>
        </w:rPr>
        <w:t xml:space="preserve"> JKP Vodovod i Kanalizacija d.o.o. Sanski Most</w:t>
      </w:r>
    </w:p>
    <w:p w:rsidR="00F40A52" w:rsidRDefault="00F40A52" w:rsidP="00F40A52">
      <w:pPr>
        <w:pStyle w:val="Standard"/>
        <w:ind w:left="360"/>
      </w:pPr>
      <w:r>
        <w:t>Adresa:</w:t>
      </w:r>
      <w:r>
        <w:rPr>
          <w:rFonts w:cs="Calibri"/>
          <w:lang w:val="hr-BA" w:eastAsia="en-US"/>
        </w:rPr>
        <w:t xml:space="preserve"> ul. Meše Selimovića bb, Sanski Most</w:t>
      </w:r>
    </w:p>
    <w:p w:rsidR="00F40A52" w:rsidRDefault="00F40A52" w:rsidP="00F40A52">
      <w:pPr>
        <w:pStyle w:val="Standard"/>
        <w:ind w:left="360"/>
      </w:pPr>
      <w:r>
        <w:t>IDB/JIB:</w:t>
      </w:r>
      <w:r>
        <w:rPr>
          <w:rFonts w:cs="Calibri"/>
          <w:lang w:val="hr-BA" w:eastAsia="en-US"/>
        </w:rPr>
        <w:t xml:space="preserve"> 4263417280001</w:t>
      </w:r>
    </w:p>
    <w:p w:rsidR="00F40A52" w:rsidRDefault="00F40A52" w:rsidP="00F40A52">
      <w:pPr>
        <w:pStyle w:val="Standard"/>
        <w:ind w:left="360"/>
      </w:pPr>
      <w:r>
        <w:t>Telefon:</w:t>
      </w:r>
      <w:r>
        <w:rPr>
          <w:rFonts w:cs="Calibri"/>
          <w:lang w:val="hr-BA" w:eastAsia="en-US"/>
        </w:rPr>
        <w:t xml:space="preserve"> 037/685-067</w:t>
      </w:r>
    </w:p>
    <w:p w:rsidR="00F40A52" w:rsidRDefault="00F40A52" w:rsidP="00F40A52">
      <w:pPr>
        <w:pStyle w:val="Standard"/>
        <w:ind w:left="360"/>
      </w:pPr>
      <w:r>
        <w:t>Faks:</w:t>
      </w:r>
      <w:r>
        <w:rPr>
          <w:rFonts w:cs="Calibri"/>
          <w:lang w:val="hr-BA" w:eastAsia="en-US"/>
        </w:rPr>
        <w:t xml:space="preserve"> 037/685-067</w:t>
      </w:r>
    </w:p>
    <w:p w:rsidR="00F40A52" w:rsidRDefault="00F40A52" w:rsidP="00F40A52">
      <w:pPr>
        <w:pStyle w:val="Standard"/>
        <w:ind w:left="360"/>
      </w:pPr>
      <w:r>
        <w:t>Web adresa:</w:t>
      </w:r>
    </w:p>
    <w:p w:rsidR="00F40A52" w:rsidRDefault="00F40A52" w:rsidP="00F40A52">
      <w:pPr>
        <w:pStyle w:val="Standard"/>
        <w:ind w:left="360"/>
      </w:pPr>
    </w:p>
    <w:p w:rsidR="00F40A52" w:rsidRDefault="00F40A52" w:rsidP="00F40A52">
      <w:pPr>
        <w:pStyle w:val="Paragrafspiska"/>
        <w:numPr>
          <w:ilvl w:val="0"/>
          <w:numId w:val="3"/>
        </w:numPr>
        <w:ind w:left="720"/>
      </w:pPr>
      <w:r>
        <w:rPr>
          <w:b/>
          <w:u w:val="single"/>
        </w:rPr>
        <w:t>Podaci o osobi zadužnoj za kontakt</w:t>
      </w:r>
    </w:p>
    <w:p w:rsidR="00F40A52" w:rsidRDefault="00F40A52" w:rsidP="00F40A52">
      <w:pPr>
        <w:pStyle w:val="Standard"/>
        <w:ind w:left="360"/>
      </w:pPr>
      <w:r>
        <w:t>Kontakt osoba:</w:t>
      </w:r>
      <w:r>
        <w:rPr>
          <w:rFonts w:cs="Calibri"/>
          <w:lang w:val="hr-BA" w:eastAsia="en-US"/>
        </w:rPr>
        <w:t xml:space="preserve"> Šupuk Almira,</w:t>
      </w:r>
    </w:p>
    <w:p w:rsidR="00F40A52" w:rsidRDefault="00F40A52" w:rsidP="00F40A52">
      <w:pPr>
        <w:pStyle w:val="Standard"/>
        <w:ind w:left="360"/>
      </w:pPr>
      <w:r>
        <w:rPr>
          <w:rFonts w:cs="Calibri"/>
          <w:lang w:val="hr-BA" w:eastAsia="en-US"/>
        </w:rPr>
        <w:t xml:space="preserve">      </w:t>
      </w:r>
      <w:r w:rsidR="0066615A">
        <w:rPr>
          <w:rFonts w:cs="Calibri"/>
          <w:lang w:val="hr-BA" w:eastAsia="en-US"/>
        </w:rPr>
        <w:t xml:space="preserve">                   Dedić Sadbera</w:t>
      </w:r>
    </w:p>
    <w:p w:rsidR="00F40A52" w:rsidRDefault="00F40A52" w:rsidP="00F40A52">
      <w:pPr>
        <w:pStyle w:val="Standard"/>
        <w:ind w:left="360"/>
      </w:pPr>
      <w:r>
        <w:t xml:space="preserve">Telefon: </w:t>
      </w:r>
      <w:r>
        <w:rPr>
          <w:rFonts w:cs="Calibri"/>
          <w:lang w:val="hr-BA" w:eastAsia="en-US"/>
        </w:rPr>
        <w:t>037/685-067</w:t>
      </w:r>
    </w:p>
    <w:p w:rsidR="00F40A52" w:rsidRDefault="00F40A52" w:rsidP="00F40A52">
      <w:pPr>
        <w:pStyle w:val="Standard"/>
        <w:ind w:left="360"/>
      </w:pPr>
      <w:r>
        <w:t xml:space="preserve">Faks: </w:t>
      </w:r>
      <w:r>
        <w:rPr>
          <w:rFonts w:cs="Calibri"/>
          <w:lang w:val="hr-BA" w:eastAsia="en-US"/>
        </w:rPr>
        <w:t>037/685-067</w:t>
      </w:r>
    </w:p>
    <w:p w:rsidR="00F40A52" w:rsidRDefault="00F40A52" w:rsidP="00F40A52">
      <w:pPr>
        <w:pStyle w:val="Standard"/>
      </w:pPr>
      <w:r>
        <w:t xml:space="preserve">      e-mail:</w:t>
      </w:r>
      <w:r>
        <w:rPr>
          <w:rFonts w:cs="Calibri"/>
          <w:lang w:val="hr-BA" w:eastAsia="en-US"/>
        </w:rPr>
        <w:t xml:space="preserve"> vik.s.most.@bih.net.ba</w:t>
      </w:r>
    </w:p>
    <w:p w:rsidR="00F40A52" w:rsidRDefault="00F40A52" w:rsidP="00F40A52">
      <w:pPr>
        <w:pStyle w:val="Standard"/>
      </w:pPr>
    </w:p>
    <w:p w:rsidR="00F40A52" w:rsidRDefault="00F40A52" w:rsidP="00F40A52">
      <w:pPr>
        <w:pStyle w:val="Paragrafspiska"/>
        <w:numPr>
          <w:ilvl w:val="0"/>
          <w:numId w:val="3"/>
        </w:numPr>
        <w:ind w:left="720"/>
      </w:pPr>
      <w:r>
        <w:rPr>
          <w:b/>
          <w:u w:val="single"/>
        </w:rPr>
        <w:t>Popis privrednih subjekata sa kojim je ugovorni organ u sukobu interesa</w:t>
      </w:r>
    </w:p>
    <w:p w:rsidR="00F40A52" w:rsidRDefault="00F40A52" w:rsidP="00F40A52">
      <w:pPr>
        <w:pStyle w:val="Standard"/>
        <w:ind w:left="360"/>
        <w:jc w:val="both"/>
      </w:pPr>
      <w:r>
        <w:t>Ugovorni organ nema saznanja o privrednim subjektima sa kojim je isti u sukobu interesa u skladu sa članom 52. Zakona stav 4. Zakona o javnim nabavkama.</w:t>
      </w:r>
    </w:p>
    <w:p w:rsidR="00F40A52" w:rsidRPr="003F21EA" w:rsidRDefault="00F40A52" w:rsidP="00F40A52">
      <w:pPr>
        <w:pStyle w:val="Standard"/>
      </w:pPr>
    </w:p>
    <w:p w:rsidR="00F40A52" w:rsidRPr="003F21EA" w:rsidRDefault="00F40A52" w:rsidP="00F40A52">
      <w:pPr>
        <w:pStyle w:val="Paragrafspiska"/>
        <w:numPr>
          <w:ilvl w:val="0"/>
          <w:numId w:val="3"/>
        </w:numPr>
        <w:ind w:left="720"/>
      </w:pPr>
      <w:r w:rsidRPr="003F21EA">
        <w:rPr>
          <w:b/>
          <w:u w:val="single"/>
        </w:rPr>
        <w:t>Redni broj nabavke</w:t>
      </w:r>
    </w:p>
    <w:p w:rsidR="003F21EA" w:rsidRPr="003F21EA" w:rsidRDefault="00F40A52" w:rsidP="003F21EA">
      <w:pPr>
        <w:pStyle w:val="Default"/>
        <w:rPr>
          <w:rFonts w:ascii="Times New Roman" w:hAnsi="Times New Roman" w:cs="Times New Roman"/>
          <w:b/>
          <w:sz w:val="16"/>
          <w:szCs w:val="20"/>
        </w:rPr>
      </w:pPr>
      <w:r w:rsidRPr="003F21EA">
        <w:rPr>
          <w:rFonts w:ascii="Times New Roman" w:hAnsi="Times New Roman" w:cs="Times New Roman"/>
        </w:rPr>
        <w:t xml:space="preserve">       Referentni broj iz Plana nabavki:</w:t>
      </w:r>
      <w:r w:rsidRPr="003F21EA">
        <w:rPr>
          <w:rFonts w:ascii="Times New Roman" w:hAnsi="Times New Roman" w:cs="Times New Roman"/>
          <w:bCs/>
        </w:rPr>
        <w:t xml:space="preserve"> </w:t>
      </w:r>
      <w:r w:rsidR="00255BEF" w:rsidRPr="00255BEF">
        <w:rPr>
          <w:rFonts w:ascii="Times New Roman" w:hAnsi="Times New Roman" w:cs="Times New Roman"/>
        </w:rPr>
        <w:t>72267100-0</w:t>
      </w:r>
    </w:p>
    <w:p w:rsidR="00F40A52" w:rsidRPr="003F21EA" w:rsidRDefault="00F40A52" w:rsidP="00F40A52">
      <w:pPr>
        <w:pStyle w:val="Standard"/>
      </w:pPr>
    </w:p>
    <w:p w:rsidR="00F40A52" w:rsidRDefault="00F40A52" w:rsidP="00F40A52">
      <w:pPr>
        <w:pStyle w:val="Standard"/>
      </w:pPr>
      <w:r>
        <w:t xml:space="preserve">       Broj prethodnog informativnog obavjštenja: Nije objavljeno</w:t>
      </w:r>
    </w:p>
    <w:p w:rsidR="00F40A52" w:rsidRDefault="00F40A52" w:rsidP="00F40A52">
      <w:pPr>
        <w:pStyle w:val="Standard"/>
      </w:pPr>
    </w:p>
    <w:p w:rsidR="00F40A52" w:rsidRDefault="00F40A52" w:rsidP="00F40A52">
      <w:pPr>
        <w:pStyle w:val="Paragrafspiska"/>
        <w:numPr>
          <w:ilvl w:val="0"/>
          <w:numId w:val="3"/>
        </w:numPr>
        <w:ind w:left="720"/>
      </w:pPr>
      <w:r>
        <w:rPr>
          <w:b/>
          <w:u w:val="single"/>
        </w:rPr>
        <w:t>Podaci o postupku javne nabavke</w:t>
      </w:r>
    </w:p>
    <w:p w:rsidR="00F40A52" w:rsidRDefault="00F40A52" w:rsidP="00F40A52">
      <w:pPr>
        <w:pStyle w:val="Standard"/>
      </w:pPr>
      <w:r>
        <w:t xml:space="preserve">      5.1.Vrsta postupka javne nabavke: Pregovarački postupak bez objave obavještenja</w:t>
      </w:r>
    </w:p>
    <w:p w:rsidR="00F40A52" w:rsidRDefault="00F40A52" w:rsidP="00F40A52">
      <w:pPr>
        <w:autoSpaceDE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Provodi se pregovarački postupak bez objave obavještenja o nabavci u skladu sa članom 28. Zakona o javnim nabavkama BiH. Osnov za primjenu pregovaračkog postupka bez objave obavještenja postupka je ispunjen u skladu sa članom 21. stav c) Zakona o javnim nabavkama BiH (Službeni glasnik BiH 39/14).</w:t>
      </w:r>
    </w:p>
    <w:p w:rsidR="00F40A52" w:rsidRDefault="00F40A52" w:rsidP="00F40A52">
      <w:pPr>
        <w:pStyle w:val="Standard"/>
        <w:ind w:left="360"/>
      </w:pPr>
      <w:r>
        <w:t xml:space="preserve">5.2. Procijenjena vrijednost javne </w:t>
      </w:r>
      <w:r w:rsidR="006D66CE">
        <w:t>nabavke (bez uključenog PDV): 9</w:t>
      </w:r>
      <w:r>
        <w:t>.000,00 KM</w:t>
      </w:r>
    </w:p>
    <w:p w:rsidR="00F40A52" w:rsidRDefault="00F40A52" w:rsidP="00F40A52">
      <w:pPr>
        <w:pStyle w:val="Standard"/>
        <w:ind w:left="360"/>
        <w:jc w:val="both"/>
      </w:pPr>
      <w:r>
        <w:t>5.3. Vrsta ugovora o javnoj nabavci:Ugovor o održavanju i tehničkoj podršci poslovno-informacionog sistema.</w:t>
      </w:r>
    </w:p>
    <w:p w:rsidR="00F40A52" w:rsidRDefault="00F40A52" w:rsidP="00F40A52">
      <w:pPr>
        <w:pStyle w:val="Standard"/>
        <w:ind w:left="360"/>
      </w:pPr>
      <w:r>
        <w:t>5.4. Okvirni sporazum: NE</w:t>
      </w:r>
    </w:p>
    <w:p w:rsidR="00F40A52" w:rsidRDefault="00F40A52" w:rsidP="00F40A52">
      <w:pPr>
        <w:pStyle w:val="Standard"/>
        <w:ind w:left="360"/>
      </w:pPr>
      <w:r>
        <w:t>5.5. Period na koji se zaključuje ugovor: 12 mjeseci</w:t>
      </w:r>
    </w:p>
    <w:p w:rsidR="00F40A52" w:rsidRDefault="00F40A52" w:rsidP="00F40A52">
      <w:pPr>
        <w:pStyle w:val="Standard"/>
        <w:ind w:left="360"/>
      </w:pPr>
    </w:p>
    <w:p w:rsidR="00F40A52" w:rsidRDefault="00F40A52" w:rsidP="00F40A52">
      <w:pPr>
        <w:pStyle w:val="Default"/>
        <w:numPr>
          <w:ilvl w:val="0"/>
          <w:numId w:val="3"/>
        </w:numPr>
        <w:jc w:val="both"/>
        <w:rPr>
          <w:rFonts w:ascii="Times New Roman" w:hAnsi="Times New Roman" w:cs="Times New Roman"/>
          <w:b/>
          <w:bCs/>
        </w:rPr>
      </w:pPr>
      <w:r>
        <w:rPr>
          <w:rFonts w:ascii="Times New Roman" w:hAnsi="Times New Roman" w:cs="Times New Roman"/>
          <w:b/>
          <w:bCs/>
        </w:rPr>
        <w:t xml:space="preserve">Predmet nabavke </w:t>
      </w:r>
    </w:p>
    <w:p w:rsidR="00F40A52" w:rsidRDefault="00F40A52" w:rsidP="00F40A52">
      <w:pPr>
        <w:pStyle w:val="Default"/>
        <w:ind w:left="360"/>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6.1. Predmet javne nabavke je pružanje usluga: </w:t>
      </w:r>
    </w:p>
    <w:p w:rsidR="00F40A52" w:rsidRDefault="00255BEF" w:rsidP="00F40A52">
      <w:pPr>
        <w:jc w:val="both"/>
        <w:rPr>
          <w:sz w:val="24"/>
          <w:szCs w:val="24"/>
        </w:rPr>
      </w:pPr>
      <w:r>
        <w:rPr>
          <w:rFonts w:ascii="Times New Roman" w:hAnsi="Times New Roman" w:cs="Times New Roman"/>
          <w:sz w:val="24"/>
          <w:szCs w:val="24"/>
        </w:rPr>
        <w:t>Usluge o</w:t>
      </w:r>
      <w:r w:rsidR="00F40A52">
        <w:rPr>
          <w:rFonts w:ascii="Times New Roman" w:hAnsi="Times New Roman" w:cs="Times New Roman"/>
          <w:sz w:val="24"/>
          <w:szCs w:val="24"/>
        </w:rPr>
        <w:t>dr</w:t>
      </w:r>
      <w:r>
        <w:rPr>
          <w:rFonts w:ascii="Times New Roman" w:hAnsi="Times New Roman" w:cs="Times New Roman"/>
          <w:sz w:val="24"/>
          <w:szCs w:val="24"/>
        </w:rPr>
        <w:t>žavanja</w:t>
      </w:r>
      <w:r w:rsidR="00F40A52">
        <w:rPr>
          <w:rFonts w:ascii="Times New Roman" w:hAnsi="Times New Roman" w:cs="Times New Roman"/>
          <w:sz w:val="24"/>
          <w:szCs w:val="24"/>
        </w:rPr>
        <w:t xml:space="preserve"> i </w:t>
      </w:r>
      <w:r>
        <w:rPr>
          <w:rFonts w:ascii="Times New Roman" w:hAnsi="Times New Roman" w:cs="Times New Roman"/>
          <w:sz w:val="24"/>
          <w:szCs w:val="24"/>
        </w:rPr>
        <w:t>podrške</w:t>
      </w:r>
      <w:r w:rsidR="00F40A52">
        <w:rPr>
          <w:rFonts w:ascii="Times New Roman" w:hAnsi="Times New Roman" w:cs="Times New Roman"/>
          <w:sz w:val="24"/>
          <w:szCs w:val="24"/>
        </w:rPr>
        <w:t xml:space="preserve"> informaci</w:t>
      </w:r>
      <w:r>
        <w:rPr>
          <w:rFonts w:ascii="Times New Roman" w:hAnsi="Times New Roman" w:cs="Times New Roman"/>
          <w:sz w:val="24"/>
          <w:szCs w:val="24"/>
        </w:rPr>
        <w:t>onog sistema- PIS INFOSYS za 2021</w:t>
      </w:r>
      <w:r w:rsidR="00F40A52">
        <w:rPr>
          <w:rFonts w:ascii="Times New Roman" w:hAnsi="Times New Roman" w:cs="Times New Roman"/>
          <w:sz w:val="24"/>
          <w:szCs w:val="24"/>
        </w:rPr>
        <w:t>. godinu.</w:t>
      </w:r>
    </w:p>
    <w:p w:rsidR="00F40A52" w:rsidRDefault="00F40A52" w:rsidP="00F40A52">
      <w:pPr>
        <w:pStyle w:val="Default"/>
        <w:jc w:val="both"/>
        <w:rPr>
          <w:rFonts w:ascii="Times New Roman" w:hAnsi="Times New Roman" w:cs="Times New Roman"/>
          <w:b/>
          <w:bCs/>
        </w:rPr>
      </w:pPr>
      <w:r>
        <w:rPr>
          <w:rFonts w:ascii="Times New Roman" w:hAnsi="Times New Roman" w:cs="Times New Roman"/>
          <w:b/>
          <w:bCs/>
        </w:rPr>
        <w:t xml:space="preserve">7. Uslovi za učešće i potrebni dokazi </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Cs/>
        </w:rPr>
        <w:t>7.1.</w:t>
      </w:r>
      <w:r>
        <w:rPr>
          <w:rFonts w:ascii="Times New Roman" w:hAnsi="Times New Roman" w:cs="Times New Roman"/>
          <w:b/>
          <w:bCs/>
        </w:rPr>
        <w:t xml:space="preserve"> Uslovi za učešće i potrebni dokazi: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a) Tačan naziv i adresa dobavljača; </w:t>
      </w:r>
    </w:p>
    <w:p w:rsidR="00F40A52" w:rsidRDefault="00F40A52" w:rsidP="00F40A52">
      <w:pPr>
        <w:pStyle w:val="Default"/>
        <w:jc w:val="both"/>
        <w:rPr>
          <w:rFonts w:ascii="Times New Roman" w:hAnsi="Times New Roman" w:cs="Times New Roman"/>
        </w:rPr>
      </w:pPr>
      <w:r>
        <w:rPr>
          <w:rFonts w:ascii="Times New Roman" w:hAnsi="Times New Roman" w:cs="Times New Roman"/>
        </w:rPr>
        <w:t>b) Uvjerenje o registraciji obveznika poreza na dodanu vrijednost i ID broj;</w:t>
      </w:r>
    </w:p>
    <w:p w:rsidR="00F40A52" w:rsidRDefault="00F40A52" w:rsidP="00F40A52">
      <w:pPr>
        <w:pStyle w:val="Default"/>
        <w:jc w:val="both"/>
        <w:rPr>
          <w:rFonts w:ascii="Times New Roman" w:hAnsi="Times New Roman" w:cs="Times New Roman"/>
        </w:rPr>
      </w:pPr>
      <w:r>
        <w:rPr>
          <w:rFonts w:ascii="Times New Roman" w:hAnsi="Times New Roman" w:cs="Times New Roman"/>
        </w:rPr>
        <w:t>c) Aktuelni Izvod iz sudskog registra</w:t>
      </w:r>
      <w:r w:rsidR="00EF6998">
        <w:rPr>
          <w:rFonts w:ascii="Times New Roman" w:hAnsi="Times New Roman" w:cs="Times New Roman"/>
        </w:rPr>
        <w:t xml:space="preserve"> </w:t>
      </w:r>
      <w:r w:rsidR="00EF6998" w:rsidRPr="00032269">
        <w:rPr>
          <w:rFonts w:ascii="Times New Roman" w:hAnsi="Times New Roman" w:cs="Times New Roman"/>
        </w:rPr>
        <w:t xml:space="preserve">ili posebnu izjavu ili referencu kojom se dokazuje pravo </w:t>
      </w:r>
      <w:r w:rsidR="00637847">
        <w:rPr>
          <w:rFonts w:ascii="Times New Roman" w:hAnsi="Times New Roman" w:cs="Times New Roman"/>
        </w:rPr>
        <w:t xml:space="preserve">   </w:t>
      </w:r>
      <w:r w:rsidR="00EF6998" w:rsidRPr="00032269">
        <w:rPr>
          <w:rFonts w:ascii="Times New Roman" w:hAnsi="Times New Roman" w:cs="Times New Roman"/>
        </w:rPr>
        <w:t xml:space="preserve">da se </w:t>
      </w:r>
      <w:r w:rsidR="00637847">
        <w:rPr>
          <w:rFonts w:ascii="Times New Roman" w:hAnsi="Times New Roman" w:cs="Times New Roman"/>
        </w:rPr>
        <w:t>ponuđač profesionalno bavi</w:t>
      </w:r>
      <w:r w:rsidR="00EF6998" w:rsidRPr="00032269">
        <w:rPr>
          <w:rFonts w:ascii="Times New Roman" w:hAnsi="Times New Roman" w:cs="Times New Roman"/>
        </w:rPr>
        <w:t xml:space="preserve"> </w:t>
      </w:r>
      <w:r w:rsidR="00637847">
        <w:rPr>
          <w:rFonts w:ascii="Times New Roman" w:hAnsi="Times New Roman" w:cs="Times New Roman"/>
        </w:rPr>
        <w:t xml:space="preserve">predmetnom </w:t>
      </w:r>
      <w:r w:rsidR="00EF6998" w:rsidRPr="00032269">
        <w:rPr>
          <w:rFonts w:ascii="Times New Roman" w:hAnsi="Times New Roman" w:cs="Times New Roman"/>
        </w:rPr>
        <w:t>djelatnošću</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d) Popunjen, potpisan i ovj</w:t>
      </w:r>
      <w:r w:rsidR="00AA5A57">
        <w:rPr>
          <w:rFonts w:ascii="Times New Roman" w:hAnsi="Times New Roman" w:cs="Times New Roman"/>
        </w:rPr>
        <w:t>eren Obrazac za ponudu - Aneks I</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e) Popunjen, potpisan i ovjeren Obrazac za cijenu ponude – Aneks </w:t>
      </w:r>
      <w:r w:rsidR="00AA5A57">
        <w:rPr>
          <w:rFonts w:ascii="Times New Roman" w:hAnsi="Times New Roman" w:cs="Times New Roman"/>
        </w:rPr>
        <w:t>II</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f) Popunjen, potpisan i ovjeren Obrazac povjerljivih informacija – </w:t>
      </w:r>
      <w:r w:rsidR="00AA5A57">
        <w:rPr>
          <w:rFonts w:ascii="Times New Roman" w:hAnsi="Times New Roman" w:cs="Times New Roman"/>
        </w:rPr>
        <w:t>Aneks III</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(ako dobavljač ne dostavi ovaj obrazac, smatraće se da nema povjerljivih informacija u njegovoj ponudi);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g) Popunjena, potpisana i ovjerena Izjava o ispunjavanju uslova iz člana 45. ZJN – </w:t>
      </w:r>
      <w:r w:rsidR="00AA5A57">
        <w:rPr>
          <w:rFonts w:ascii="Times New Roman" w:hAnsi="Times New Roman" w:cs="Times New Roman"/>
        </w:rPr>
        <w:t>Aneks IV</w:t>
      </w:r>
      <w:r w:rsidR="00B30D34">
        <w:rPr>
          <w:rFonts w:ascii="Times New Roman" w:hAnsi="Times New Roman" w:cs="Times New Roman"/>
        </w:rPr>
        <w:t xml:space="preserve">; </w:t>
      </w:r>
    </w:p>
    <w:p w:rsidR="00B30D34" w:rsidRDefault="00B30D34" w:rsidP="00F40A52">
      <w:pPr>
        <w:pStyle w:val="Default"/>
        <w:jc w:val="both"/>
        <w:rPr>
          <w:rFonts w:ascii="Times New Roman" w:hAnsi="Times New Roman" w:cs="Times New Roman"/>
        </w:rPr>
      </w:pPr>
      <w:r>
        <w:rPr>
          <w:rFonts w:ascii="Times New Roman" w:hAnsi="Times New Roman" w:cs="Times New Roman"/>
        </w:rPr>
        <w:t>h) Popunjena, potpisana i ovjerena Izjava o ispunjavanju u</w:t>
      </w:r>
      <w:r w:rsidR="00AA5A57">
        <w:rPr>
          <w:rFonts w:ascii="Times New Roman" w:hAnsi="Times New Roman" w:cs="Times New Roman"/>
        </w:rPr>
        <w:t>slova iz člana 50. ZJN-Aneks V;</w:t>
      </w:r>
    </w:p>
    <w:p w:rsidR="00F40A52" w:rsidRDefault="001938F4" w:rsidP="00F40A52">
      <w:pPr>
        <w:pStyle w:val="Default"/>
        <w:jc w:val="both"/>
        <w:rPr>
          <w:rFonts w:ascii="Times New Roman" w:hAnsi="Times New Roman" w:cs="Times New Roman"/>
        </w:rPr>
      </w:pPr>
      <w:r>
        <w:rPr>
          <w:rFonts w:ascii="Times New Roman" w:hAnsi="Times New Roman" w:cs="Times New Roman"/>
        </w:rPr>
        <w:t>i</w:t>
      </w:r>
      <w:r w:rsidR="00F40A52">
        <w:rPr>
          <w:rFonts w:ascii="Times New Roman" w:hAnsi="Times New Roman" w:cs="Times New Roman"/>
        </w:rPr>
        <w:t>) Popunjena, potpisana i ovjerena Izjava o ispunjavanju</w:t>
      </w:r>
      <w:r w:rsidR="00B30D34">
        <w:rPr>
          <w:rFonts w:ascii="Times New Roman" w:hAnsi="Times New Roman" w:cs="Times New Roman"/>
        </w:rPr>
        <w:t xml:space="preserve"> uslova iz član</w:t>
      </w:r>
      <w:r w:rsidR="00AA5A57">
        <w:rPr>
          <w:rFonts w:ascii="Times New Roman" w:hAnsi="Times New Roman" w:cs="Times New Roman"/>
        </w:rPr>
        <w:t>a 52. ZJN-Aneks VI</w:t>
      </w:r>
      <w:r w:rsidR="00F40A52">
        <w:rPr>
          <w:rFonts w:ascii="Times New Roman" w:hAnsi="Times New Roman" w:cs="Times New Roman"/>
        </w:rPr>
        <w:t xml:space="preserve">; </w:t>
      </w:r>
    </w:p>
    <w:p w:rsidR="00F40A52" w:rsidRDefault="001938F4" w:rsidP="00F40A52">
      <w:pPr>
        <w:pStyle w:val="Default"/>
        <w:jc w:val="both"/>
        <w:rPr>
          <w:rFonts w:ascii="Times New Roman" w:hAnsi="Times New Roman" w:cs="Times New Roman"/>
        </w:rPr>
      </w:pPr>
      <w:r>
        <w:rPr>
          <w:rFonts w:ascii="Times New Roman" w:hAnsi="Times New Roman" w:cs="Times New Roman"/>
        </w:rPr>
        <w:t>j</w:t>
      </w:r>
      <w:r w:rsidR="00F40A52">
        <w:rPr>
          <w:rFonts w:ascii="Times New Roman" w:hAnsi="Times New Roman" w:cs="Times New Roman"/>
        </w:rPr>
        <w:t xml:space="preserve">) Popunjen, potpisan </w:t>
      </w:r>
      <w:r w:rsidR="00B30D34">
        <w:rPr>
          <w:rFonts w:ascii="Times New Roman" w:hAnsi="Times New Roman" w:cs="Times New Roman"/>
        </w:rPr>
        <w:t>i</w:t>
      </w:r>
      <w:r w:rsidR="00AA5A57">
        <w:rPr>
          <w:rFonts w:ascii="Times New Roman" w:hAnsi="Times New Roman" w:cs="Times New Roman"/>
        </w:rPr>
        <w:t xml:space="preserve"> ovjeren Nacrt ugovora –Aneks VII</w:t>
      </w:r>
      <w:r w:rsidR="00B30D34">
        <w:rPr>
          <w:rFonts w:ascii="Times New Roman" w:hAnsi="Times New Roman" w:cs="Times New Roman"/>
        </w:rPr>
        <w:t>;</w:t>
      </w:r>
      <w:r w:rsidR="00F40A52">
        <w:rPr>
          <w:rFonts w:ascii="Times New Roman" w:hAnsi="Times New Roman" w:cs="Times New Roman"/>
        </w:rPr>
        <w:t xml:space="preserve"> </w:t>
      </w:r>
    </w:p>
    <w:p w:rsidR="00012784" w:rsidRDefault="00AA5A57" w:rsidP="00AA5A57">
      <w:pPr>
        <w:pStyle w:val="Default"/>
        <w:jc w:val="both"/>
        <w:rPr>
          <w:rFonts w:ascii="Times New Roman" w:hAnsi="Times New Roman" w:cs="Times New Roman"/>
        </w:rPr>
      </w:pPr>
      <w:r>
        <w:rPr>
          <w:rFonts w:ascii="Times New Roman" w:hAnsi="Times New Roman" w:cs="Times New Roman"/>
        </w:rPr>
        <w:t xml:space="preserve">k) </w:t>
      </w:r>
      <w:r w:rsidR="00B117CF">
        <w:rPr>
          <w:rFonts w:ascii="Times New Roman" w:hAnsi="Times New Roman" w:cs="Times New Roman"/>
        </w:rPr>
        <w:t>Listu</w:t>
      </w:r>
      <w:r w:rsidR="00012784" w:rsidRPr="00032269">
        <w:rPr>
          <w:rFonts w:ascii="Times New Roman" w:hAnsi="Times New Roman" w:cs="Times New Roman"/>
        </w:rPr>
        <w:t xml:space="preserve"> o angažiranom tehničkom osoblju;</w:t>
      </w:r>
    </w:p>
    <w:p w:rsidR="00012784" w:rsidRDefault="00AA5A57" w:rsidP="00AA5A57">
      <w:pPr>
        <w:pStyle w:val="Default"/>
        <w:jc w:val="both"/>
        <w:rPr>
          <w:rFonts w:ascii="Times New Roman" w:hAnsi="Times New Roman" w:cs="Times New Roman"/>
        </w:rPr>
      </w:pPr>
      <w:r>
        <w:rPr>
          <w:rFonts w:ascii="Times New Roman" w:hAnsi="Times New Roman" w:cs="Times New Roman"/>
        </w:rPr>
        <w:t xml:space="preserve">l)  </w:t>
      </w:r>
      <w:r w:rsidR="00012784" w:rsidRPr="00032269">
        <w:rPr>
          <w:rFonts w:ascii="Times New Roman" w:hAnsi="Times New Roman" w:cs="Times New Roman"/>
        </w:rPr>
        <w:t>Listu isporuka predmetnih usluga koje su izvedene u posljednje tri godine, u kojima trebaju biti sadržani; naziv i sjedište ugovornih strana, predmet ugovora, vrijednost ugovora, vrijeme i mjesto izvršenja ugovora, navode o uredno izvršenim ugovorima;</w:t>
      </w:r>
    </w:p>
    <w:p w:rsidR="00012784" w:rsidRDefault="00AA5A57" w:rsidP="00012784">
      <w:pPr>
        <w:pStyle w:val="Default"/>
        <w:jc w:val="both"/>
        <w:rPr>
          <w:rFonts w:ascii="Times New Roman" w:hAnsi="Times New Roman" w:cs="Times New Roman"/>
        </w:rPr>
      </w:pPr>
      <w:r>
        <w:rPr>
          <w:rFonts w:ascii="Times New Roman" w:hAnsi="Times New Roman" w:cs="Times New Roman"/>
        </w:rPr>
        <w:t xml:space="preserve">m) </w:t>
      </w:r>
      <w:r w:rsidR="00012784" w:rsidRPr="00032269">
        <w:rPr>
          <w:rFonts w:ascii="Times New Roman" w:hAnsi="Times New Roman" w:cs="Times New Roman"/>
        </w:rPr>
        <w:t xml:space="preserve">Listu </w:t>
      </w:r>
      <w:r w:rsidR="00012784">
        <w:rPr>
          <w:rFonts w:ascii="Times New Roman" w:hAnsi="Times New Roman" w:cs="Times New Roman"/>
        </w:rPr>
        <w:t>tehničke opreme</w:t>
      </w:r>
      <w:r w:rsidR="00012784" w:rsidRPr="00032269">
        <w:rPr>
          <w:rFonts w:ascii="Times New Roman" w:hAnsi="Times New Roman" w:cs="Times New Roman"/>
        </w:rPr>
        <w:t xml:space="preserve"> i osposobljenosti </w:t>
      </w:r>
      <w:r w:rsidR="00012784">
        <w:rPr>
          <w:rFonts w:ascii="Times New Roman" w:hAnsi="Times New Roman" w:cs="Times New Roman"/>
        </w:rPr>
        <w:t xml:space="preserve">iste </w:t>
      </w:r>
      <w:r w:rsidR="00012784" w:rsidRPr="00032269">
        <w:rPr>
          <w:rFonts w:ascii="Times New Roman" w:hAnsi="Times New Roman" w:cs="Times New Roman"/>
        </w:rPr>
        <w:t>te mjerama kojima raspolaže pružatelj usluga za obavljanje predmetne usluge i osiguranje kvalitete</w:t>
      </w:r>
    </w:p>
    <w:p w:rsidR="00F40A52" w:rsidRDefault="00AA5A57" w:rsidP="00F40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F40A52">
        <w:rPr>
          <w:rFonts w:ascii="Times New Roman" w:hAnsi="Times New Roman" w:cs="Times New Roman"/>
          <w:sz w:val="24"/>
          <w:szCs w:val="24"/>
        </w:rPr>
        <w:t>) Važeći cjenovnik ili cjenovnike sa navedenim eventualnim posebnim popustom/rabatom, za predmetnu nabavku.</w:t>
      </w:r>
    </w:p>
    <w:p w:rsidR="00F40A52" w:rsidRDefault="00F40A52" w:rsidP="00F40A52">
      <w:pPr>
        <w:spacing w:after="0" w:line="240" w:lineRule="auto"/>
        <w:jc w:val="both"/>
        <w:rPr>
          <w:rFonts w:ascii="Times New Roman" w:hAnsi="Times New Roman" w:cs="Times New Roman"/>
          <w:sz w:val="24"/>
          <w:szCs w:val="24"/>
        </w:rPr>
      </w:pPr>
    </w:p>
    <w:p w:rsidR="00F40A52" w:rsidRDefault="00F40A52" w:rsidP="00F40A52">
      <w:pPr>
        <w:pStyle w:val="Textbody"/>
        <w:jc w:val="both"/>
        <w:rPr>
          <w:iCs/>
          <w:szCs w:val="22"/>
        </w:rPr>
      </w:pPr>
      <w:r>
        <w:rPr>
          <w:b/>
          <w:bCs/>
        </w:rPr>
        <w:t>7.2.</w:t>
      </w:r>
      <w:r>
        <w:rPr>
          <w:b/>
          <w:iCs/>
        </w:rPr>
        <w:t xml:space="preserve">    </w:t>
      </w:r>
      <w:r>
        <w:rPr>
          <w:b/>
          <w:iCs/>
          <w:szCs w:val="22"/>
        </w:rPr>
        <w:t>Ponuđač je dužan u svrhu dokazivanja lične sposobnosti dokazati da:</w:t>
      </w:r>
    </w:p>
    <w:p w:rsidR="00F40A52" w:rsidRDefault="00F40A52" w:rsidP="00F40A52">
      <w:pPr>
        <w:pStyle w:val="Textbody"/>
        <w:jc w:val="both"/>
        <w:rPr>
          <w:b/>
        </w:rPr>
      </w:pPr>
    </w:p>
    <w:p w:rsidR="00F40A52" w:rsidRPr="00B30D34" w:rsidRDefault="00F40A52" w:rsidP="00F40A52">
      <w:pPr>
        <w:pStyle w:val="Textbody"/>
        <w:jc w:val="both"/>
      </w:pPr>
      <w:r w:rsidRPr="00B30D34">
        <w:rPr>
          <w:iCs/>
        </w:rPr>
        <w:t>a) u krivičnom postupku nije osuđen pravosnažnom presudom za krivična djela organizovanog kriminala, korupciju, prevaru ili pranje novca, u skladu sa važećim propisima u Bosni i Hercegovini ili zemlji u kojoj je registrovan;</w:t>
      </w:r>
    </w:p>
    <w:p w:rsidR="00F40A52" w:rsidRDefault="00F40A52" w:rsidP="00F40A52">
      <w:pPr>
        <w:pStyle w:val="Standard"/>
        <w:tabs>
          <w:tab w:val="left" w:pos="900"/>
          <w:tab w:val="left" w:pos="3780"/>
        </w:tabs>
        <w:jc w:val="both"/>
      </w:pPr>
      <w:r>
        <w:rPr>
          <w:iCs/>
        </w:rPr>
        <w:t xml:space="preserve"> b) nije pod stečajem ili nije predmet stečajnog postupka, </w:t>
      </w:r>
      <w:r>
        <w:t>osim u slučaju postojanja važeće odluke o potvrdi stečajnog plana ili je predmet postupka likvidacije, odnosno u postupku je</w:t>
      </w:r>
      <w:r>
        <w:rPr>
          <w:b/>
        </w:rPr>
        <w:t xml:space="preserve"> </w:t>
      </w:r>
      <w:r>
        <w:t xml:space="preserve">obustavljanja poslovne djelatnosti, </w:t>
      </w:r>
      <w:r>
        <w:rPr>
          <w:iCs/>
        </w:rPr>
        <w:t>u skladu sa važećim propisima u Bosni i Hercegovini ili zemlji u kojoj je registrovan;</w:t>
      </w:r>
    </w:p>
    <w:p w:rsidR="00F40A52" w:rsidRDefault="00F40A52" w:rsidP="00F40A52">
      <w:pPr>
        <w:pStyle w:val="Standard"/>
        <w:tabs>
          <w:tab w:val="left" w:pos="900"/>
          <w:tab w:val="left" w:pos="3780"/>
        </w:tabs>
        <w:jc w:val="both"/>
      </w:pPr>
      <w:r>
        <w:rPr>
          <w:iCs/>
        </w:rPr>
        <w:t>c) je ispunio obaveze u vezi sa plaćanjem penzijskog i invalidskog osiguranja i zdravstvenog osiguranja, u skladu sa važećim propisima u Bosni i Hercegovini ili propisima  zemlje u kojoj je registrovan;</w:t>
      </w:r>
    </w:p>
    <w:p w:rsidR="00F40A52" w:rsidRDefault="00F40A52" w:rsidP="00F40A52">
      <w:pPr>
        <w:pStyle w:val="Standard"/>
        <w:tabs>
          <w:tab w:val="left" w:pos="900"/>
          <w:tab w:val="left" w:pos="3780"/>
        </w:tabs>
        <w:jc w:val="both"/>
      </w:pPr>
      <w:r>
        <w:rPr>
          <w:iCs/>
        </w:rPr>
        <w:t>d) je ispunio obaveze u vezi sa plaćanjem direktnih i indirektnih poreza, u skladu sa važećim propisima u Bosni i Hercegovini ili zemlji u kojoj je registrovan.</w:t>
      </w:r>
    </w:p>
    <w:p w:rsidR="00F40A52" w:rsidRDefault="00F40A52" w:rsidP="00F40A52">
      <w:pPr>
        <w:pStyle w:val="Default"/>
        <w:jc w:val="both"/>
        <w:rPr>
          <w:rFonts w:ascii="Times New Roman" w:hAnsi="Times New Roman" w:cs="Times New Roman"/>
        </w:rPr>
      </w:pPr>
    </w:p>
    <w:p w:rsidR="00F40A52" w:rsidRDefault="00F40A52" w:rsidP="00F40A5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7.3.</w:t>
      </w:r>
      <w:r>
        <w:rPr>
          <w:rFonts w:ascii="Times New Roman" w:hAnsi="Times New Roman" w:cs="Times New Roman"/>
          <w:b/>
          <w:bCs/>
          <w:sz w:val="24"/>
          <w:szCs w:val="24"/>
        </w:rPr>
        <w:t xml:space="preserve"> </w:t>
      </w:r>
      <w:r>
        <w:rPr>
          <w:rFonts w:ascii="Times New Roman" w:hAnsi="Times New Roman" w:cs="Times New Roman"/>
          <w:bCs/>
          <w:sz w:val="24"/>
          <w:szCs w:val="24"/>
        </w:rPr>
        <w:t>Dobavljač</w:t>
      </w:r>
      <w:r>
        <w:rPr>
          <w:rFonts w:ascii="Times New Roman" w:hAnsi="Times New Roman" w:cs="Times New Roman"/>
          <w:b/>
          <w:bCs/>
          <w:sz w:val="24"/>
          <w:szCs w:val="24"/>
        </w:rPr>
        <w:t xml:space="preserve"> </w:t>
      </w:r>
      <w:r>
        <w:rPr>
          <w:rFonts w:ascii="Times New Roman" w:hAnsi="Times New Roman" w:cs="Times New Roman"/>
          <w:sz w:val="24"/>
          <w:szCs w:val="24"/>
        </w:rPr>
        <w:t>je dužan ugovornom organu dostaviti originale ili ovjerene kopije dokumenata traženih tačkom 7.2, ne starijih od 90 dana od da</w:t>
      </w:r>
      <w:r w:rsidR="00D939F8">
        <w:rPr>
          <w:rFonts w:ascii="Times New Roman" w:hAnsi="Times New Roman" w:cs="Times New Roman"/>
          <w:sz w:val="24"/>
          <w:szCs w:val="24"/>
        </w:rPr>
        <w:t xml:space="preserve">na otvaranja ponuda, </w:t>
      </w:r>
      <w:r w:rsidR="00D939F8" w:rsidRPr="006F0431">
        <w:rPr>
          <w:rFonts w:ascii="Times New Roman" w:hAnsi="Times New Roman" w:cs="Times New Roman"/>
          <w:b/>
          <w:sz w:val="24"/>
          <w:szCs w:val="24"/>
        </w:rPr>
        <w:t>u roku od 10</w:t>
      </w:r>
      <w:r w:rsidRPr="006F0431">
        <w:rPr>
          <w:rFonts w:ascii="Times New Roman" w:hAnsi="Times New Roman" w:cs="Times New Roman"/>
          <w:b/>
          <w:sz w:val="24"/>
          <w:szCs w:val="24"/>
        </w:rPr>
        <w:t xml:space="preserve"> dan</w:t>
      </w:r>
      <w:r w:rsidR="00DC6076" w:rsidRPr="006F0431">
        <w:rPr>
          <w:rFonts w:ascii="Times New Roman" w:hAnsi="Times New Roman" w:cs="Times New Roman"/>
          <w:b/>
          <w:sz w:val="24"/>
          <w:szCs w:val="24"/>
        </w:rPr>
        <w:t>a od dana prijema Obavijesti i O</w:t>
      </w:r>
      <w:r w:rsidRPr="006F0431">
        <w:rPr>
          <w:rFonts w:ascii="Times New Roman" w:hAnsi="Times New Roman" w:cs="Times New Roman"/>
          <w:b/>
          <w:sz w:val="24"/>
          <w:szCs w:val="24"/>
        </w:rPr>
        <w:t>dluke o izboru najpovoljnijeg dobavljača.</w:t>
      </w:r>
    </w:p>
    <w:p w:rsidR="00F40A52" w:rsidRDefault="00F40A52" w:rsidP="00F40A52">
      <w:pPr>
        <w:spacing w:after="0" w:line="240" w:lineRule="auto"/>
        <w:jc w:val="both"/>
        <w:rPr>
          <w:rFonts w:ascii="Times New Roman" w:hAnsi="Times New Roman" w:cs="Times New Roman"/>
          <w:sz w:val="24"/>
          <w:szCs w:val="24"/>
        </w:rPr>
      </w:pPr>
    </w:p>
    <w:p w:rsidR="00BF64CA" w:rsidRDefault="00BF64CA" w:rsidP="00BF64CA">
      <w:pPr>
        <w:pStyle w:val="Textbody"/>
        <w:jc w:val="both"/>
        <w:rPr>
          <w:iCs/>
          <w:szCs w:val="22"/>
        </w:rPr>
      </w:pPr>
      <w:r>
        <w:rPr>
          <w:b/>
        </w:rPr>
        <w:lastRenderedPageBreak/>
        <w:t>Neispunjavanje ove obaveze rezultiraće odbijanjem ponude. Dobavljač takođe može dostaviti sve tražene dokumente odmah uz ponudu, ali i u tom slučaju MORA dostaviti izjavu o ispunjavanju uslova iz člana 45. ZJN</w:t>
      </w:r>
      <w:r w:rsidR="0016735C">
        <w:rPr>
          <w:b/>
        </w:rPr>
        <w:t xml:space="preserve"> –Aneks IV</w:t>
      </w:r>
      <w:r>
        <w:rPr>
          <w:b/>
        </w:rPr>
        <w:t xml:space="preserve">. </w:t>
      </w:r>
      <w:r>
        <w:rPr>
          <w:b/>
          <w:iCs/>
          <w:szCs w:val="22"/>
        </w:rPr>
        <w:t>Izjava ne smije biti starija od 15 dana od dana predaje ponude.</w:t>
      </w:r>
    </w:p>
    <w:p w:rsidR="00FC440F" w:rsidRDefault="00FC440F" w:rsidP="00F40A52">
      <w:pPr>
        <w:pStyle w:val="Textbody"/>
        <w:jc w:val="both"/>
        <w:rPr>
          <w:iCs/>
          <w:szCs w:val="22"/>
        </w:rPr>
      </w:pPr>
    </w:p>
    <w:p w:rsidR="00032269" w:rsidRPr="00032269" w:rsidRDefault="00EF6998" w:rsidP="00032269">
      <w:pPr>
        <w:pStyle w:val="Standard"/>
      </w:pPr>
      <w:r>
        <w:rPr>
          <w:b/>
          <w:bCs/>
        </w:rPr>
        <w:t>7.4</w:t>
      </w:r>
      <w:r w:rsidR="00032269" w:rsidRPr="00032269">
        <w:rPr>
          <w:b/>
          <w:bCs/>
        </w:rPr>
        <w:t>. Sposobnost obavljanja profesionalne sposobnosti u skladu sa članom 46. Zakona.</w:t>
      </w:r>
    </w:p>
    <w:p w:rsidR="00032269" w:rsidRPr="00032269" w:rsidRDefault="00032269" w:rsidP="00032269">
      <w:pPr>
        <w:pStyle w:val="Standard"/>
      </w:pPr>
    </w:p>
    <w:p w:rsidR="00032269" w:rsidRPr="00032269" w:rsidRDefault="00032269" w:rsidP="00012784">
      <w:pPr>
        <w:pStyle w:val="Standard"/>
      </w:pPr>
      <w:r w:rsidRPr="00032269">
        <w:t>Sposobnost obavljanja profesionalne djelatnosti u skladu sa članom 46. Zakona – uslovi koji se zahtijevaju:</w:t>
      </w:r>
    </w:p>
    <w:p w:rsidR="00032269" w:rsidRPr="00032269" w:rsidRDefault="00032269" w:rsidP="00032269">
      <w:pPr>
        <w:pStyle w:val="Standard"/>
        <w:jc w:val="both"/>
      </w:pPr>
    </w:p>
    <w:p w:rsidR="00032269" w:rsidRPr="00032269" w:rsidRDefault="00032269" w:rsidP="00032269">
      <w:pPr>
        <w:pStyle w:val="Default"/>
        <w:jc w:val="both"/>
        <w:rPr>
          <w:rFonts w:ascii="Times New Roman" w:hAnsi="Times New Roman" w:cs="Times New Roman"/>
        </w:rPr>
      </w:pPr>
      <w:r w:rsidRPr="00032269">
        <w:rPr>
          <w:rFonts w:ascii="Times New Roman" w:hAnsi="Times New Roman" w:cs="Times New Roman"/>
        </w:rPr>
        <w:t xml:space="preserve">Dokaz o ispunjavanju uvijeta obavljanja profesionalne djelatnosti ponuđača, predviđenih članom 46. ZJN-a odnosi se na dokazivanje registracije ponuđača u odgovarajučim profesionalnim ili drugim registrima zemlje u kojoj je ponuđač registriran. </w:t>
      </w:r>
    </w:p>
    <w:p w:rsidR="00032269" w:rsidRPr="00032269" w:rsidRDefault="00032269" w:rsidP="00032269">
      <w:pPr>
        <w:pStyle w:val="Default"/>
        <w:jc w:val="both"/>
        <w:rPr>
          <w:rFonts w:ascii="Times New Roman" w:hAnsi="Times New Roman" w:cs="Times New Roman"/>
        </w:rPr>
      </w:pPr>
    </w:p>
    <w:p w:rsidR="00032269" w:rsidRPr="00032269" w:rsidRDefault="00032269" w:rsidP="00032269">
      <w:pPr>
        <w:pStyle w:val="Default"/>
        <w:jc w:val="both"/>
        <w:rPr>
          <w:rFonts w:ascii="Times New Roman" w:hAnsi="Times New Roman" w:cs="Times New Roman"/>
        </w:rPr>
      </w:pPr>
      <w:r w:rsidRPr="00032269">
        <w:rPr>
          <w:rFonts w:ascii="Times New Roman" w:hAnsi="Times New Roman" w:cs="Times New Roman"/>
        </w:rPr>
        <w:t xml:space="preserve">Ponuđač koji bude odabran kao najpovoljniji u ovom postupku javne nabavke je dužan, u roku od 10 dana, od dana zaprimanja obavještenja o rezultatima ovog postupka javne nabavke, dostaviti slijedeće dokaze u svrhu dokazivanja činjenica potvrđenih u izjavi i to: </w:t>
      </w:r>
    </w:p>
    <w:p w:rsidR="00032269" w:rsidRPr="00032269" w:rsidRDefault="00032269" w:rsidP="00032269">
      <w:pPr>
        <w:pStyle w:val="Default"/>
        <w:jc w:val="both"/>
        <w:rPr>
          <w:rFonts w:ascii="Times New Roman" w:hAnsi="Times New Roman" w:cs="Times New Roman"/>
        </w:rPr>
      </w:pPr>
    </w:p>
    <w:p w:rsidR="00032269" w:rsidRPr="00032269" w:rsidRDefault="00032269" w:rsidP="00032269">
      <w:pPr>
        <w:pStyle w:val="Default"/>
        <w:numPr>
          <w:ilvl w:val="0"/>
          <w:numId w:val="9"/>
        </w:numPr>
        <w:adjustRightInd/>
        <w:jc w:val="both"/>
        <w:rPr>
          <w:rFonts w:ascii="Times New Roman" w:hAnsi="Times New Roman" w:cs="Times New Roman"/>
        </w:rPr>
      </w:pPr>
      <w:r w:rsidRPr="00032269">
        <w:rPr>
          <w:rFonts w:ascii="Times New Roman" w:hAnsi="Times New Roman" w:cs="Times New Roman"/>
        </w:rPr>
        <w:t>Izvod iz „sudskog registra“ ili posebnu izjavu ili referencu kojom se dokazuje njihovo pravo da se profesionalno bave određenom djelatnošću;</w:t>
      </w:r>
    </w:p>
    <w:p w:rsidR="00032269" w:rsidRPr="00CB4D52" w:rsidRDefault="00032269" w:rsidP="00032269">
      <w:pPr>
        <w:pStyle w:val="Default"/>
        <w:ind w:left="720"/>
        <w:jc w:val="both"/>
      </w:pPr>
      <w:r w:rsidRPr="00CB4D52">
        <w:rPr>
          <w:color w:val="484848"/>
        </w:rPr>
        <w:t xml:space="preserve"> </w:t>
      </w:r>
      <w:r w:rsidRPr="00CB4D52">
        <w:t xml:space="preserve"> </w:t>
      </w:r>
    </w:p>
    <w:p w:rsidR="006B48B7" w:rsidRDefault="006B48B7" w:rsidP="006B48B7">
      <w:pPr>
        <w:pStyle w:val="Textbody"/>
        <w:jc w:val="both"/>
        <w:rPr>
          <w:iCs/>
          <w:szCs w:val="22"/>
        </w:rPr>
      </w:pPr>
      <w:r>
        <w:rPr>
          <w:b/>
        </w:rPr>
        <w:t>Neispunjavanje ove obaveze rezultiraće odbijanjem ponude. Dobavljač mora dostaviti naprijed navedeni dokument odmah uz prvu ponudu.</w:t>
      </w:r>
    </w:p>
    <w:p w:rsidR="00032269" w:rsidRDefault="00032269" w:rsidP="00032269">
      <w:pPr>
        <w:pStyle w:val="Standard"/>
        <w:jc w:val="both"/>
        <w:rPr>
          <w:sz w:val="23"/>
          <w:szCs w:val="23"/>
        </w:rPr>
      </w:pPr>
    </w:p>
    <w:p w:rsidR="00032269" w:rsidRPr="00032269" w:rsidRDefault="00EF6998" w:rsidP="00032269">
      <w:pPr>
        <w:pStyle w:val="Standard"/>
      </w:pPr>
      <w:r>
        <w:rPr>
          <w:b/>
          <w:bCs/>
        </w:rPr>
        <w:t>7.5.</w:t>
      </w:r>
      <w:r w:rsidR="00032269" w:rsidRPr="00032269">
        <w:rPr>
          <w:b/>
          <w:bCs/>
        </w:rPr>
        <w:t xml:space="preserve"> Tehnička i profesionalna sposobnost u skladu sa članom 48. i 50. Zakona</w:t>
      </w:r>
    </w:p>
    <w:p w:rsidR="00032269" w:rsidRPr="00032269" w:rsidRDefault="00032269" w:rsidP="00032269">
      <w:pPr>
        <w:pStyle w:val="Standard"/>
      </w:pPr>
    </w:p>
    <w:p w:rsidR="00032269" w:rsidRPr="00032269" w:rsidRDefault="00C42819" w:rsidP="00032269">
      <w:pPr>
        <w:pStyle w:val="Default"/>
        <w:jc w:val="both"/>
        <w:rPr>
          <w:rFonts w:ascii="Times New Roman" w:hAnsi="Times New Roman" w:cs="Times New Roman"/>
        </w:rPr>
      </w:pPr>
      <w:r>
        <w:rPr>
          <w:rFonts w:ascii="Times New Roman" w:hAnsi="Times New Roman" w:cs="Times New Roman"/>
        </w:rPr>
        <w:t>Dokazi o ispunjavanju uslova</w:t>
      </w:r>
      <w:r w:rsidR="00032269" w:rsidRPr="00032269">
        <w:rPr>
          <w:rFonts w:ascii="Times New Roman" w:hAnsi="Times New Roman" w:cs="Times New Roman"/>
        </w:rPr>
        <w:t xml:space="preserve"> tehničke i profesionalne sposobnosti dobavljača, predviđenih članom 48. i 50. ZJN-a, odnose se na uspješno izvršavanje ugovora o nabavkama usluga, koje su predmet postupka ove nabavke.</w:t>
      </w:r>
    </w:p>
    <w:p w:rsidR="00032269" w:rsidRPr="00032269" w:rsidRDefault="00032269" w:rsidP="00032269">
      <w:pPr>
        <w:pStyle w:val="Default"/>
        <w:jc w:val="both"/>
        <w:rPr>
          <w:rFonts w:ascii="Times New Roman" w:hAnsi="Times New Roman" w:cs="Times New Roman"/>
        </w:rPr>
      </w:pPr>
    </w:p>
    <w:p w:rsidR="00032269" w:rsidRPr="00012784" w:rsidRDefault="00032269" w:rsidP="00032269">
      <w:pPr>
        <w:pStyle w:val="Default"/>
        <w:jc w:val="both"/>
        <w:rPr>
          <w:rFonts w:ascii="Times New Roman" w:hAnsi="Times New Roman" w:cs="Times New Roman"/>
          <w:b/>
        </w:rPr>
      </w:pPr>
      <w:r w:rsidRPr="00012784">
        <w:rPr>
          <w:rFonts w:ascii="Times New Roman" w:hAnsi="Times New Roman" w:cs="Times New Roman"/>
          <w:b/>
        </w:rPr>
        <w:t xml:space="preserve">U svrhu dokazivanja ovih uslova ponuđač je dužan dostaviti: </w:t>
      </w:r>
    </w:p>
    <w:p w:rsidR="00032269" w:rsidRDefault="00032269" w:rsidP="00032269">
      <w:pPr>
        <w:spacing w:after="0" w:line="240" w:lineRule="auto"/>
        <w:rPr>
          <w:rFonts w:ascii="Times New Roman" w:hAnsi="Times New Roman" w:cs="Times New Roman"/>
          <w:sz w:val="24"/>
          <w:szCs w:val="24"/>
        </w:rPr>
      </w:pPr>
      <w:r w:rsidRPr="00032269">
        <w:rPr>
          <w:rFonts w:ascii="Times New Roman" w:hAnsi="Times New Roman" w:cs="Times New Roman"/>
          <w:sz w:val="24"/>
          <w:szCs w:val="24"/>
        </w:rPr>
        <w:t>- Listu o angažiranom tehničkom osoblju;</w:t>
      </w:r>
    </w:p>
    <w:p w:rsidR="00032269" w:rsidRPr="00032269" w:rsidRDefault="00032269" w:rsidP="00032269">
      <w:pPr>
        <w:spacing w:after="0" w:line="240" w:lineRule="auto"/>
        <w:rPr>
          <w:rFonts w:ascii="Times New Roman" w:hAnsi="Times New Roman" w:cs="Times New Roman"/>
          <w:sz w:val="24"/>
          <w:szCs w:val="24"/>
        </w:rPr>
      </w:pPr>
      <w:r w:rsidRPr="00032269">
        <w:rPr>
          <w:rFonts w:ascii="Times New Roman" w:hAnsi="Times New Roman" w:cs="Times New Roman"/>
          <w:sz w:val="24"/>
          <w:szCs w:val="24"/>
        </w:rPr>
        <w:t>- Listu isporuka predmetnih usluga koje su izvedene u posljednje tri godine, u kojima trebaju biti sadržani; naziv i sjedište ugovornih strana, predmet ugovora, vrijednost ugovora, vrijeme i mjesto izvršenja ugovora, navode o uredno izvršenim ugovorima;</w:t>
      </w:r>
    </w:p>
    <w:p w:rsidR="00032269" w:rsidRPr="00032269" w:rsidRDefault="00032269" w:rsidP="00032269">
      <w:pPr>
        <w:spacing w:after="0" w:line="240" w:lineRule="auto"/>
        <w:rPr>
          <w:rFonts w:ascii="Times New Roman" w:hAnsi="Times New Roman" w:cs="Times New Roman"/>
          <w:sz w:val="24"/>
          <w:szCs w:val="24"/>
        </w:rPr>
      </w:pPr>
      <w:r w:rsidRPr="00032269">
        <w:rPr>
          <w:rFonts w:ascii="Times New Roman" w:hAnsi="Times New Roman" w:cs="Times New Roman"/>
          <w:sz w:val="24"/>
          <w:szCs w:val="24"/>
        </w:rPr>
        <w:t xml:space="preserve">- Listu </w:t>
      </w:r>
      <w:r w:rsidR="00EF6998">
        <w:rPr>
          <w:rFonts w:ascii="Times New Roman" w:hAnsi="Times New Roman" w:cs="Times New Roman"/>
          <w:sz w:val="24"/>
          <w:szCs w:val="24"/>
        </w:rPr>
        <w:t>tehničke opreme</w:t>
      </w:r>
      <w:r w:rsidRPr="00032269">
        <w:rPr>
          <w:rFonts w:ascii="Times New Roman" w:hAnsi="Times New Roman" w:cs="Times New Roman"/>
          <w:sz w:val="24"/>
          <w:szCs w:val="24"/>
        </w:rPr>
        <w:t xml:space="preserve"> i osposobljenosti </w:t>
      </w:r>
      <w:r w:rsidR="00EF6998">
        <w:rPr>
          <w:rFonts w:ascii="Times New Roman" w:hAnsi="Times New Roman" w:cs="Times New Roman"/>
          <w:sz w:val="24"/>
          <w:szCs w:val="24"/>
        </w:rPr>
        <w:t xml:space="preserve">iste </w:t>
      </w:r>
      <w:r w:rsidRPr="00032269">
        <w:rPr>
          <w:rFonts w:ascii="Times New Roman" w:hAnsi="Times New Roman" w:cs="Times New Roman"/>
          <w:sz w:val="24"/>
          <w:szCs w:val="24"/>
        </w:rPr>
        <w:t>te mjerama kojima raspolaže pružatelj usluga za obavljanje predmetne usluge i osiguranje kvalitete.</w:t>
      </w:r>
    </w:p>
    <w:p w:rsidR="00032269" w:rsidRDefault="00032269" w:rsidP="00032269">
      <w:pPr>
        <w:pStyle w:val="Default"/>
        <w:jc w:val="both"/>
        <w:rPr>
          <w:b/>
          <w:bCs/>
        </w:rPr>
      </w:pPr>
    </w:p>
    <w:p w:rsidR="009D7C0F" w:rsidRDefault="00A71330" w:rsidP="009D7C0F">
      <w:pPr>
        <w:pStyle w:val="Textbody"/>
        <w:jc w:val="both"/>
        <w:rPr>
          <w:iCs/>
          <w:szCs w:val="22"/>
        </w:rPr>
      </w:pPr>
      <w:r>
        <w:rPr>
          <w:b/>
        </w:rPr>
        <w:t xml:space="preserve">Neispunjavanje ove obaveze rezultiraće odbijanjem ponude. Dobavljač mora dostaviti </w:t>
      </w:r>
      <w:r w:rsidR="009D7C0F">
        <w:rPr>
          <w:b/>
        </w:rPr>
        <w:t>naprijed navedene</w:t>
      </w:r>
      <w:r>
        <w:rPr>
          <w:b/>
        </w:rPr>
        <w:t xml:space="preserve"> dokument</w:t>
      </w:r>
      <w:r w:rsidR="009D7C0F">
        <w:rPr>
          <w:b/>
        </w:rPr>
        <w:t>e</w:t>
      </w:r>
      <w:r>
        <w:rPr>
          <w:b/>
        </w:rPr>
        <w:t xml:space="preserve"> odmah uz prvu ponudu</w:t>
      </w:r>
      <w:r w:rsidR="009D7C0F">
        <w:rPr>
          <w:b/>
        </w:rPr>
        <w:t xml:space="preserve"> kao i </w:t>
      </w:r>
      <w:r w:rsidR="009D7C0F">
        <w:rPr>
          <w:b/>
          <w:iCs/>
          <w:szCs w:val="22"/>
        </w:rPr>
        <w:t>Izjavu koja ne smije biti starija od 15 dana od dana predaje ponude</w:t>
      </w:r>
      <w:r w:rsidR="003C3B7E">
        <w:rPr>
          <w:b/>
          <w:iCs/>
          <w:szCs w:val="22"/>
        </w:rPr>
        <w:t xml:space="preserve"> (</w:t>
      </w:r>
      <w:r w:rsidR="00C40CF3">
        <w:rPr>
          <w:b/>
          <w:iCs/>
          <w:szCs w:val="22"/>
        </w:rPr>
        <w:t xml:space="preserve"> </w:t>
      </w:r>
      <w:r w:rsidR="0044501B">
        <w:rPr>
          <w:b/>
          <w:iCs/>
          <w:szCs w:val="22"/>
        </w:rPr>
        <w:t>Aneks V</w:t>
      </w:r>
      <w:r w:rsidR="003C3B7E">
        <w:rPr>
          <w:b/>
          <w:iCs/>
          <w:szCs w:val="22"/>
        </w:rPr>
        <w:t>)</w:t>
      </w:r>
      <w:r w:rsidR="009D7C0F">
        <w:rPr>
          <w:b/>
          <w:iCs/>
          <w:szCs w:val="22"/>
        </w:rPr>
        <w:t>.</w:t>
      </w:r>
    </w:p>
    <w:p w:rsidR="00083E9E" w:rsidRPr="00FC440F" w:rsidRDefault="00083E9E" w:rsidP="00F40A52">
      <w:pPr>
        <w:pStyle w:val="Textbody"/>
        <w:jc w:val="both"/>
        <w:rPr>
          <w:iCs/>
          <w:szCs w:val="22"/>
        </w:rPr>
      </w:pPr>
    </w:p>
    <w:p w:rsidR="00F40A52" w:rsidRDefault="00F40A52" w:rsidP="00F40A52">
      <w:pPr>
        <w:pStyle w:val="Default"/>
        <w:numPr>
          <w:ilvl w:val="0"/>
          <w:numId w:val="4"/>
        </w:numPr>
        <w:jc w:val="both"/>
        <w:rPr>
          <w:rFonts w:ascii="Times New Roman" w:hAnsi="Times New Roman" w:cs="Times New Roman"/>
          <w:b/>
          <w:bCs/>
        </w:rPr>
      </w:pPr>
      <w:r>
        <w:rPr>
          <w:rFonts w:ascii="Times New Roman" w:hAnsi="Times New Roman" w:cs="Times New Roman"/>
          <w:b/>
          <w:bCs/>
        </w:rPr>
        <w:t>Priprema</w:t>
      </w:r>
      <w:r w:rsidR="00FE5DF4">
        <w:rPr>
          <w:rFonts w:ascii="Times New Roman" w:hAnsi="Times New Roman" w:cs="Times New Roman"/>
          <w:b/>
          <w:bCs/>
        </w:rPr>
        <w:t xml:space="preserve"> početne</w:t>
      </w:r>
      <w:r>
        <w:rPr>
          <w:rFonts w:ascii="Times New Roman" w:hAnsi="Times New Roman" w:cs="Times New Roman"/>
          <w:b/>
          <w:bCs/>
        </w:rPr>
        <w:t xml:space="preserve"> ponude </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8.1. Ponuda, svi dokumenti i prepiska u vezi sa ponudom između dobavljača i ugovornog organa moraju biti napisani na jednom od službenih jezika u Bosni i Hercegovini. </w:t>
      </w:r>
    </w:p>
    <w:p w:rsidR="00F40A52" w:rsidRDefault="00F40A52" w:rsidP="00F40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Prateća dokumentacija i štampana literatura koju dostavi dobavljač mogu biti napisani na drugom jeziku, u međunarodnoj upotrebi, pod uslovom da se uz njih dostavi zvaničan prijevod relevantnih dijelova na jeziku na kojem je napisana ponuda</w:t>
      </w:r>
      <w:r w:rsidR="00C65889">
        <w:rPr>
          <w:rFonts w:ascii="Times New Roman" w:hAnsi="Times New Roman" w:cs="Times New Roman"/>
          <w:sz w:val="24"/>
          <w:szCs w:val="24"/>
        </w:rPr>
        <w:t>.</w:t>
      </w:r>
    </w:p>
    <w:p w:rsidR="00F40A52" w:rsidRDefault="00F40A52" w:rsidP="00F40A52">
      <w:pPr>
        <w:spacing w:after="0" w:line="240" w:lineRule="auto"/>
        <w:jc w:val="both"/>
        <w:rPr>
          <w:rFonts w:ascii="Times New Roman" w:hAnsi="Times New Roman" w:cs="Times New Roman"/>
          <w:sz w:val="24"/>
          <w:szCs w:val="24"/>
        </w:rPr>
      </w:pPr>
    </w:p>
    <w:p w:rsidR="00F40A52" w:rsidRDefault="00F40A52" w:rsidP="00F40A52">
      <w:pPr>
        <w:pStyle w:val="Default"/>
        <w:jc w:val="both"/>
        <w:rPr>
          <w:rFonts w:ascii="Times New Roman" w:hAnsi="Times New Roman" w:cs="Times New Roman"/>
        </w:rPr>
      </w:pPr>
      <w:r>
        <w:rPr>
          <w:rFonts w:ascii="Times New Roman" w:hAnsi="Times New Roman" w:cs="Times New Roman"/>
        </w:rPr>
        <w:lastRenderedPageBreak/>
        <w:t xml:space="preserve">8.2. Dobavljač snosi sve troškove u vezi sa pripremom i dostavljanjem ponude. Ugovorni organ nije odgovoran niti dužan snositi te troškove. </w:t>
      </w:r>
    </w:p>
    <w:p w:rsidR="00F40A52" w:rsidRDefault="00F40A52" w:rsidP="00F40A52">
      <w:pPr>
        <w:pStyle w:val="Default"/>
        <w:jc w:val="both"/>
        <w:rPr>
          <w:rFonts w:ascii="Times New Roman" w:hAnsi="Times New Roman" w:cs="Times New Roman"/>
        </w:rPr>
      </w:pPr>
    </w:p>
    <w:p w:rsidR="00F40A52" w:rsidRDefault="00F40A52" w:rsidP="00F40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Ponuda treba biti otkucana ili napisana neizbrisivom tintom. Svi listovi moraju biti čvrsto uvezani (ukoričeni – svi listovi zalijepljeni u knjigu ili osigurani jamstvenikom koji je na čvoru zaštičen suhim pečatom, voskom ili naljepnicom). Dijelovi ponude kao što su uzorci, katalozi, mediji za pohranjivanje podataka i sl. koji ne mogu biti uvezani, dobavljač obilježava nazivom i navodi u sadržaju dokumentacije kao dio ponude. Sve strane ponude moraju biti numerisane na način da je vidljiv redni broj stranice ili lista. Ako dokumentacija sadrži štampanu literaturu, brošure, kataloge i sl. koji imaju izvorno numerisane brojeve, onda se ti dijelovi ponude ne moraju dodatno numerisati. Ukoliko se dostavljaju garantni dokumenti isti ne smiju biti bušeni ili lijepljeni nego će se uložiti u posebnu kovertu sa naznakom sadržaja. Sve dopune i izmjene ponude moraju biti čitljive i parafirane od ovlaštenih osoba.</w:t>
      </w:r>
    </w:p>
    <w:p w:rsidR="00F40A52" w:rsidRDefault="00F40A52" w:rsidP="00F40A52">
      <w:pPr>
        <w:spacing w:after="0" w:line="240" w:lineRule="auto"/>
        <w:jc w:val="both"/>
        <w:rPr>
          <w:rFonts w:ascii="Times New Roman" w:hAnsi="Times New Roman" w:cs="Times New Roman"/>
          <w:sz w:val="24"/>
          <w:szCs w:val="24"/>
        </w:rPr>
      </w:pP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8.4. Ponudu treba dostaviti na slijedeću adresu: </w:t>
      </w:r>
    </w:p>
    <w:p w:rsidR="00F40A52" w:rsidRDefault="00F40A52" w:rsidP="00F40A52">
      <w:pPr>
        <w:pStyle w:val="Default"/>
        <w:jc w:val="center"/>
        <w:rPr>
          <w:rFonts w:ascii="Times New Roman" w:hAnsi="Times New Roman" w:cs="Times New Roman"/>
          <w:b/>
          <w:sz w:val="23"/>
          <w:szCs w:val="23"/>
        </w:rPr>
      </w:pPr>
      <w:r>
        <w:rPr>
          <w:rFonts w:ascii="Times New Roman" w:hAnsi="Times New Roman" w:cs="Times New Roman"/>
          <w:b/>
          <w:sz w:val="23"/>
          <w:szCs w:val="23"/>
        </w:rPr>
        <w:t>JKP „Vodovod i Kanalizacija“ d.o.o. „Sanski Most“</w:t>
      </w:r>
    </w:p>
    <w:p w:rsidR="00F40A52" w:rsidRDefault="00F40A52" w:rsidP="00F40A52">
      <w:pPr>
        <w:pStyle w:val="Default"/>
        <w:jc w:val="center"/>
        <w:rPr>
          <w:rFonts w:ascii="Times New Roman" w:hAnsi="Times New Roman" w:cs="Times New Roman"/>
          <w:b/>
          <w:sz w:val="23"/>
          <w:szCs w:val="23"/>
        </w:rPr>
      </w:pPr>
      <w:r>
        <w:rPr>
          <w:rFonts w:ascii="Times New Roman" w:hAnsi="Times New Roman" w:cs="Times New Roman"/>
          <w:b/>
          <w:sz w:val="23"/>
          <w:szCs w:val="23"/>
        </w:rPr>
        <w:t>Ul. Meše Selimovića bb</w:t>
      </w:r>
    </w:p>
    <w:p w:rsidR="00F40A52" w:rsidRDefault="00F40A52" w:rsidP="00F40A52">
      <w:pPr>
        <w:pStyle w:val="Default"/>
        <w:jc w:val="center"/>
        <w:rPr>
          <w:rFonts w:ascii="Times New Roman" w:hAnsi="Times New Roman" w:cs="Times New Roman"/>
          <w:b/>
          <w:sz w:val="23"/>
          <w:szCs w:val="23"/>
        </w:rPr>
      </w:pPr>
      <w:r>
        <w:rPr>
          <w:rFonts w:ascii="Times New Roman" w:hAnsi="Times New Roman" w:cs="Times New Roman"/>
          <w:b/>
          <w:sz w:val="23"/>
          <w:szCs w:val="23"/>
        </w:rPr>
        <w:t>Sanski Most</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Ponuda treba biti zapečaćena u neprovidnoj koverti. Na koverti mora biti naznačeno: naziv i adresa ugovornog organa, naziv i adresa dobavljača u lijevom gornjem uglu koverte, evidencijski broj nabavke, naziv predmeta nabavke: </w:t>
      </w:r>
    </w:p>
    <w:p w:rsidR="00C65889" w:rsidRDefault="00F40A52" w:rsidP="00F40A52">
      <w:pPr>
        <w:pStyle w:val="Default"/>
        <w:jc w:val="center"/>
        <w:rPr>
          <w:rFonts w:ascii="Times New Roman" w:hAnsi="Times New Roman" w:cs="Times New Roman"/>
        </w:rPr>
      </w:pPr>
      <w:r>
        <w:rPr>
          <w:rFonts w:ascii="Times New Roman" w:hAnsi="Times New Roman" w:cs="Times New Roman"/>
          <w:b/>
          <w:bCs/>
        </w:rPr>
        <w:t xml:space="preserve">Početna ponuda za vođenje pregovaračkog postupka </w:t>
      </w:r>
      <w:r w:rsidR="003E16BB">
        <w:rPr>
          <w:rFonts w:ascii="Times New Roman" w:hAnsi="Times New Roman" w:cs="Times New Roman"/>
          <w:b/>
          <w:bCs/>
        </w:rPr>
        <w:t>bez objave obavještenja</w:t>
      </w:r>
      <w:r>
        <w:rPr>
          <w:rFonts w:ascii="Times New Roman" w:hAnsi="Times New Roman" w:cs="Times New Roman"/>
        </w:rPr>
        <w:t xml:space="preserve">– </w:t>
      </w:r>
    </w:p>
    <w:p w:rsidR="00F40A52" w:rsidRDefault="00C65889" w:rsidP="00F40A52">
      <w:pPr>
        <w:pStyle w:val="Default"/>
        <w:jc w:val="center"/>
        <w:rPr>
          <w:rFonts w:ascii="Times New Roman" w:hAnsi="Times New Roman" w:cs="Times New Roman"/>
        </w:rPr>
      </w:pPr>
      <w:r>
        <w:rPr>
          <w:rFonts w:ascii="Times New Roman" w:hAnsi="Times New Roman" w:cs="Times New Roman"/>
        </w:rPr>
        <w:t>Usluge o</w:t>
      </w:r>
      <w:r w:rsidR="00F40A52">
        <w:rPr>
          <w:rFonts w:ascii="Times New Roman" w:hAnsi="Times New Roman" w:cs="Times New Roman"/>
        </w:rPr>
        <w:t xml:space="preserve">državanje i </w:t>
      </w:r>
      <w:r>
        <w:rPr>
          <w:rFonts w:ascii="Times New Roman" w:hAnsi="Times New Roman" w:cs="Times New Roman"/>
        </w:rPr>
        <w:t>podrške</w:t>
      </w:r>
      <w:r w:rsidR="00F40A52">
        <w:rPr>
          <w:rFonts w:ascii="Times New Roman" w:hAnsi="Times New Roman" w:cs="Times New Roman"/>
        </w:rPr>
        <w:t xml:space="preserve"> infor</w:t>
      </w:r>
      <w:r w:rsidR="003E16BB">
        <w:rPr>
          <w:rFonts w:ascii="Times New Roman" w:hAnsi="Times New Roman" w:cs="Times New Roman"/>
        </w:rPr>
        <w:t>macionog sistema</w:t>
      </w:r>
      <w:r>
        <w:rPr>
          <w:rFonts w:ascii="Times New Roman" w:hAnsi="Times New Roman" w:cs="Times New Roman"/>
        </w:rPr>
        <w:t>-</w:t>
      </w:r>
      <w:r w:rsidR="003E16BB">
        <w:rPr>
          <w:rFonts w:ascii="Times New Roman" w:hAnsi="Times New Roman" w:cs="Times New Roman"/>
        </w:rPr>
        <w:t xml:space="preserve"> PIS INFOSYS – </w:t>
      </w:r>
      <w:r>
        <w:rPr>
          <w:rFonts w:ascii="Times New Roman" w:hAnsi="Times New Roman" w:cs="Times New Roman"/>
        </w:rPr>
        <w:t>NE OTVARATI.</w:t>
      </w:r>
    </w:p>
    <w:p w:rsidR="00F40A52" w:rsidRDefault="00F40A52" w:rsidP="00F40A52">
      <w:pPr>
        <w:pStyle w:val="Default"/>
        <w:jc w:val="both"/>
        <w:rPr>
          <w:rFonts w:ascii="Times New Roman" w:hAnsi="Times New Roman" w:cs="Times New Roman"/>
          <w:b/>
          <w:bCs/>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9. Rok za dostavljanje početne ponude </w:t>
      </w:r>
    </w:p>
    <w:p w:rsidR="00F40A52" w:rsidRDefault="00F40A52" w:rsidP="00F40A52">
      <w:pPr>
        <w:pStyle w:val="Default"/>
        <w:jc w:val="both"/>
        <w:rPr>
          <w:rFonts w:ascii="Times New Roman" w:hAnsi="Times New Roman" w:cs="Times New Roman"/>
        </w:rPr>
      </w:pPr>
      <w:r>
        <w:rPr>
          <w:rFonts w:ascii="Times New Roman" w:hAnsi="Times New Roman" w:cs="Times New Roman"/>
          <w:bCs/>
        </w:rPr>
        <w:t>9.1.</w:t>
      </w:r>
      <w:r>
        <w:rPr>
          <w:rFonts w:ascii="Times New Roman" w:hAnsi="Times New Roman" w:cs="Times New Roman"/>
          <w:b/>
          <w:bCs/>
        </w:rPr>
        <w:t xml:space="preserve"> Rok za dostavljanje ponude ističe:</w:t>
      </w:r>
      <w:r w:rsidR="00C65889">
        <w:rPr>
          <w:rFonts w:ascii="Times New Roman" w:hAnsi="Times New Roman" w:cs="Times New Roman"/>
          <w:b/>
          <w:bCs/>
        </w:rPr>
        <w:t xml:space="preserve"> 13.05.2021</w:t>
      </w:r>
      <w:r>
        <w:rPr>
          <w:rFonts w:ascii="Times New Roman" w:hAnsi="Times New Roman" w:cs="Times New Roman"/>
          <w:b/>
          <w:bCs/>
        </w:rPr>
        <w:t xml:space="preserve">. godine u 12,00 sati.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Pregovori će se obaviti isti dan u 12:15 sati, u prostorijama ugovornog organa.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Ovlašteni predstavnici dobavljača, kao i ostala lica mogu prisustvovati pregovorima. Informacije koje se iskažu u toku pregovora će se dostaviti dobavljaču putem zapisnika sa otvaranja ponuda, odmah, a najkasnije u roku od 3 dana. </w:t>
      </w:r>
    </w:p>
    <w:p w:rsidR="00F40A52" w:rsidRDefault="00F40A52" w:rsidP="00F40A5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Na javnom otvaranju ponude biti će saopštene slijedeće informacije: naziv dobavljača, ukupna cijena navedena u ponudi, popust naveden u ponudi, formalno-pravna ispravnost ponude u pogledu kvalifikacione dokumentacije. </w:t>
      </w:r>
      <w:r>
        <w:rPr>
          <w:rFonts w:ascii="Times New Roman" w:hAnsi="Times New Roman" w:cs="Times New Roman"/>
          <w:color w:val="000000"/>
          <w:sz w:val="24"/>
          <w:szCs w:val="24"/>
        </w:rPr>
        <w:t xml:space="preserve">Ukoliko se potvrdi kvalificiranost ponuđača za nastavak postupka, Komisija će pregledati ostatak ponude i Ponuđača pozvati na pregovore. Pregovarat će se samo o jediničnoj cijeni. </w:t>
      </w:r>
    </w:p>
    <w:p w:rsidR="00F40A52" w:rsidRDefault="00F40A52" w:rsidP="00F40A52">
      <w:pPr>
        <w:pStyle w:val="Default"/>
        <w:jc w:val="both"/>
        <w:rPr>
          <w:rFonts w:ascii="Times New Roman" w:hAnsi="Times New Roman" w:cs="Times New Roman"/>
        </w:rPr>
      </w:pPr>
    </w:p>
    <w:p w:rsidR="00083E9E" w:rsidRPr="00083E9E" w:rsidRDefault="00F40A52" w:rsidP="00083E9E">
      <w:pPr>
        <w:pStyle w:val="Default"/>
        <w:jc w:val="both"/>
        <w:rPr>
          <w:rFonts w:ascii="Times New Roman" w:hAnsi="Times New Roman" w:cs="Times New Roman"/>
        </w:rPr>
      </w:pPr>
      <w:r>
        <w:rPr>
          <w:rFonts w:ascii="Times New Roman" w:hAnsi="Times New Roman" w:cs="Times New Roman"/>
        </w:rPr>
        <w:t>Predstavnik dobavljača koji želi zvanično učestvovati na pregovorima treba prije otvaranja ponuda Komisiji dostaviti punomoć za učešće na javnom otvaranju u ime dobavljača. Ukoliko nema zvanične punomoći dobavljač može kao i ostala zainteresovana lica prisustvovati javnom otvaranju, ali bez prava potpisa zapisnika ili preduzimanja bilo kojih pravnih radnji u ime dob</w:t>
      </w:r>
      <w:r w:rsidR="00083E9E">
        <w:rPr>
          <w:rFonts w:ascii="Times New Roman" w:hAnsi="Times New Roman" w:cs="Times New Roman"/>
        </w:rPr>
        <w:t>avljača</w:t>
      </w:r>
      <w:r w:rsidR="000272BF">
        <w:rPr>
          <w:rFonts w:ascii="Times New Roman" w:hAnsi="Times New Roman" w:cs="Times New Roman"/>
        </w:rPr>
        <w:t>.</w:t>
      </w:r>
    </w:p>
    <w:p w:rsidR="00C65889" w:rsidRDefault="00C65889" w:rsidP="00F40A52">
      <w:pPr>
        <w:pStyle w:val="Standard"/>
        <w:jc w:val="both"/>
      </w:pPr>
    </w:p>
    <w:p w:rsidR="00F40A52" w:rsidRDefault="00F40A52" w:rsidP="00F40A52">
      <w:pPr>
        <w:pStyle w:val="Standard"/>
        <w:jc w:val="both"/>
      </w:pPr>
      <w:r>
        <w:t xml:space="preserve">9.2. </w:t>
      </w:r>
      <w:r>
        <w:rPr>
          <w:b/>
          <w:u w:val="single"/>
        </w:rPr>
        <w:t>Izmjena, dopuna i povlačenje ponuda</w:t>
      </w:r>
    </w:p>
    <w:p w:rsidR="00F40A52" w:rsidRDefault="00F40A52" w:rsidP="00F40A52">
      <w:pPr>
        <w:pStyle w:val="Standard"/>
        <w:jc w:val="both"/>
      </w:pPr>
    </w:p>
    <w:p w:rsidR="00F40A52" w:rsidRPr="00C65889" w:rsidRDefault="00F40A52" w:rsidP="00F40A52">
      <w:pPr>
        <w:pStyle w:val="Standard"/>
        <w:jc w:val="both"/>
      </w:pPr>
      <w:r w:rsidRPr="00C65889">
        <w:t>Do isteka roka za prijem ponuda, ponuđač može svoju ponudu izmjeniti ili dopuniti.</w:t>
      </w:r>
    </w:p>
    <w:p w:rsidR="00F40A52" w:rsidRPr="00C65889" w:rsidRDefault="00F40A52" w:rsidP="00F40A52">
      <w:pPr>
        <w:pStyle w:val="Standard"/>
        <w:jc w:val="both"/>
      </w:pPr>
      <w:r w:rsidRPr="00C65889">
        <w:t>Izmjena i/ili dopuna ponude dostavlja se na isti način kao i osnovna ponuda s obaveznom naznakom da se radi o izmjeni i/ili dopuni ponude.</w:t>
      </w:r>
    </w:p>
    <w:p w:rsidR="00F40A52" w:rsidRDefault="00F40A52" w:rsidP="00F40A52">
      <w:pPr>
        <w:pStyle w:val="Standard"/>
        <w:jc w:val="both"/>
      </w:pPr>
      <w:r>
        <w:lastRenderedPageBreak/>
        <w:t xml:space="preserve">Ponuđač može do isteka roka za prijem ponuda odustati od svoje ponude, na način da dostavi pisanu izjavu da odustaje od ponude, uz obavezno navođenje predmeta nabavke i broja nabavke, i to najkasnije do roka za prijem ponuda. </w:t>
      </w:r>
    </w:p>
    <w:p w:rsidR="00F40A52" w:rsidRDefault="00F40A52" w:rsidP="00F40A52">
      <w:pPr>
        <w:pStyle w:val="Standard"/>
        <w:jc w:val="both"/>
      </w:pPr>
    </w:p>
    <w:p w:rsidR="00F40A52" w:rsidRDefault="00F40A52" w:rsidP="00F40A52">
      <w:pPr>
        <w:pStyle w:val="Standard"/>
        <w:jc w:val="both"/>
      </w:pPr>
      <w:r>
        <w:t>Ponuda se ne može mijenjati, dopunjavati, niti povući nakon isteka roka za prijem ponuda.</w:t>
      </w:r>
    </w:p>
    <w:p w:rsidR="00F40A52" w:rsidRDefault="00F40A52" w:rsidP="00F40A52">
      <w:pPr>
        <w:pStyle w:val="Standard"/>
        <w:jc w:val="both"/>
      </w:pPr>
      <w:r>
        <w:rPr>
          <w:sz w:val="23"/>
          <w:szCs w:val="23"/>
        </w:rPr>
        <w:t>U tom slučaju neotvorena ponuda se vraća ponuđaču.</w:t>
      </w:r>
    </w:p>
    <w:p w:rsidR="00F40A52" w:rsidRDefault="00F40A52" w:rsidP="00F40A52">
      <w:pPr>
        <w:spacing w:after="0" w:line="240" w:lineRule="auto"/>
        <w:jc w:val="both"/>
        <w:rPr>
          <w:rFonts w:ascii="Times New Roman" w:hAnsi="Times New Roman" w:cs="Times New Roman"/>
          <w:sz w:val="24"/>
          <w:szCs w:val="24"/>
        </w:rPr>
      </w:pPr>
    </w:p>
    <w:p w:rsidR="00F40A52" w:rsidRDefault="00F40A52" w:rsidP="00F40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9.3. Dobavljač može napraviti spisak informacija koje bi se trebale smatrati povjerljivim, u skladu sa Aneksom 3. U koliko dobavljač ne dostavi obrazac ili dostavi nepopunjen obrazac povjerljivih informacija, znači da iste nema i njegova ponuda po tom osnovu neće biti proglašena neprihvatljivom. Ako dobavljač označi povjerljivim podatke koji se u skladu sa članom 11. Zakona ne mogu proglasiti povjerljivim, ugovorni organ ih neće smatrati povjerljivim, a ponuda dobavljača neće biti odbijena.</w:t>
      </w:r>
    </w:p>
    <w:p w:rsidR="00F40A52" w:rsidRDefault="00F40A52" w:rsidP="00F40A52">
      <w:pPr>
        <w:spacing w:after="0" w:line="240" w:lineRule="auto"/>
        <w:jc w:val="both"/>
        <w:rPr>
          <w:rFonts w:ascii="Times New Roman" w:hAnsi="Times New Roman" w:cs="Times New Roman"/>
          <w:sz w:val="24"/>
          <w:szCs w:val="24"/>
        </w:rPr>
      </w:pP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9.4. Dobavljaču se ostavlja mogućnost da na pregovorima izjavi da početnu ponudu smatra i konačnom ponudom, što se evidentira u Zapisnik sa otvaranja ponuda. Ukoliko se tokom pregovora definišu i dogovore elementi koji se razlikuju od početne ponude, dobavljač je dužan dostaviti konačnu ponudu koja odražava dogovoreno na pregovorima. </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10. Rok za dostavljanje konačne ponude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10.1. Ukoliko su na pregovorima dogovoreni elementi koji se razlikuju od početne ponude, ponuđač se obavezuje da na protokol Ugovornog organa dostavi konačnu ponudu sa naznakom: </w:t>
      </w: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Konačna ponuda za vođenje pregovaračkog postupka </w:t>
      </w:r>
      <w:r>
        <w:rPr>
          <w:rFonts w:ascii="Times New Roman" w:hAnsi="Times New Roman" w:cs="Times New Roman"/>
        </w:rPr>
        <w:t xml:space="preserve">– </w:t>
      </w:r>
      <w:r w:rsidR="00C65889">
        <w:rPr>
          <w:rFonts w:ascii="Times New Roman" w:hAnsi="Times New Roman" w:cs="Times New Roman"/>
        </w:rPr>
        <w:t>Usluge održavanja</w:t>
      </w:r>
      <w:r>
        <w:rPr>
          <w:rFonts w:ascii="Times New Roman" w:hAnsi="Times New Roman" w:cs="Times New Roman"/>
        </w:rPr>
        <w:t xml:space="preserve"> i podr</w:t>
      </w:r>
      <w:r w:rsidR="00C65889">
        <w:rPr>
          <w:rFonts w:ascii="Times New Roman" w:hAnsi="Times New Roman" w:cs="Times New Roman"/>
        </w:rPr>
        <w:t>ške</w:t>
      </w:r>
      <w:r>
        <w:rPr>
          <w:rFonts w:ascii="Times New Roman" w:hAnsi="Times New Roman" w:cs="Times New Roman"/>
        </w:rPr>
        <w:t xml:space="preserve"> informacionog sistema</w:t>
      </w:r>
      <w:r w:rsidR="00C65889">
        <w:rPr>
          <w:rFonts w:ascii="Times New Roman" w:hAnsi="Times New Roman" w:cs="Times New Roman"/>
        </w:rPr>
        <w:t>-</w:t>
      </w:r>
      <w:r>
        <w:rPr>
          <w:rFonts w:ascii="Times New Roman" w:hAnsi="Times New Roman" w:cs="Times New Roman"/>
        </w:rPr>
        <w:t xml:space="preserve"> PIS INFOSYS – ne otvarati, najkasnije 7 (sedam) dana od dana obavljenih pregovora. </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rPr>
        <w:t>10.2. Dobavljač konačnu ponudu mora pripremiti i dostaviti u skladu sa članom 8.1</w:t>
      </w:r>
      <w:r w:rsidR="00C65889">
        <w:rPr>
          <w:rFonts w:ascii="Times New Roman" w:hAnsi="Times New Roman" w:cs="Times New Roman"/>
        </w:rPr>
        <w:t>.</w:t>
      </w:r>
      <w:r>
        <w:rPr>
          <w:rFonts w:ascii="Times New Roman" w:hAnsi="Times New Roman" w:cs="Times New Roman"/>
        </w:rPr>
        <w:t>, 8.2</w:t>
      </w:r>
      <w:r w:rsidR="00C65889">
        <w:rPr>
          <w:rFonts w:ascii="Times New Roman" w:hAnsi="Times New Roman" w:cs="Times New Roman"/>
        </w:rPr>
        <w:t>.</w:t>
      </w:r>
      <w:r>
        <w:rPr>
          <w:rFonts w:ascii="Times New Roman" w:hAnsi="Times New Roman" w:cs="Times New Roman"/>
        </w:rPr>
        <w:t xml:space="preserve"> i 8.3. ovog pozivnog pisma. </w:t>
      </w:r>
    </w:p>
    <w:p w:rsidR="00F40A52" w:rsidRDefault="00F40A52" w:rsidP="00F40A52">
      <w:pPr>
        <w:pStyle w:val="Default"/>
        <w:jc w:val="both"/>
        <w:rPr>
          <w:rFonts w:ascii="Times New Roman" w:hAnsi="Times New Roman" w:cs="Times New Roman"/>
          <w:b/>
          <w:bCs/>
        </w:rPr>
      </w:pPr>
    </w:p>
    <w:p w:rsidR="00F40A52" w:rsidRDefault="00F40A52" w:rsidP="00F40A52">
      <w:pPr>
        <w:pStyle w:val="Default"/>
        <w:jc w:val="both"/>
        <w:rPr>
          <w:rFonts w:ascii="Times New Roman" w:hAnsi="Times New Roman" w:cs="Times New Roman"/>
          <w:b/>
          <w:bCs/>
        </w:rPr>
      </w:pPr>
      <w:r>
        <w:rPr>
          <w:rFonts w:ascii="Times New Roman" w:hAnsi="Times New Roman" w:cs="Times New Roman"/>
          <w:b/>
          <w:bCs/>
        </w:rPr>
        <w:t xml:space="preserve">11. Kriterij dodjele ugovora </w:t>
      </w:r>
    </w:p>
    <w:p w:rsidR="00F40A52" w:rsidRDefault="00F40A52" w:rsidP="00F40A52">
      <w:pPr>
        <w:pStyle w:val="Default"/>
        <w:jc w:val="both"/>
        <w:rPr>
          <w:rFonts w:ascii="Times New Roman" w:hAnsi="Times New Roman" w:cs="Times New Roman"/>
          <w:b/>
          <w:bCs/>
        </w:rPr>
      </w:pPr>
    </w:p>
    <w:p w:rsidR="00F40A52" w:rsidRDefault="00F40A52" w:rsidP="00F40A52">
      <w:pPr>
        <w:pStyle w:val="Default"/>
        <w:jc w:val="both"/>
        <w:rPr>
          <w:rFonts w:ascii="Times New Roman" w:hAnsi="Times New Roman" w:cs="Times New Roman"/>
        </w:rPr>
      </w:pPr>
      <w:r>
        <w:rPr>
          <w:rFonts w:ascii="Times New Roman" w:hAnsi="Times New Roman" w:cs="Times New Roman"/>
        </w:rPr>
        <w:t>Ugovor se dodjeljuje dobavljaču na osnovu kriterija najniže cijene. O cijeni i svim drugim elementima ponuđenim u početnoj ponudi je moguće pregovarati. U konačnoj ponudi dobavljači mogu ponuditi samo jednu cijenu i ne mogu je mijenjati. O cijeni i svim drugim elementima ponuđenim u konačnoj ponudi nije moguće pregovarati.</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12. Obavještenje o dodjeli ugovora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Dobavljač će biti obaviješten o odluci ugovornog organa o rezultatu postupka javne nabavke u roku od 7 (sedam) dana od dana donošenja odluke, i to elektronskim sredstvom, faksom, poštom ili neposredno.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Uz obavještenje o rezultatima postupka ugovorni organ će dostaviti dobavljaču odluku o izboru najpovoljnije ponude ili poništenju postupka, kao i zapisnik o ocjeni ponuda. </w:t>
      </w:r>
    </w:p>
    <w:p w:rsidR="00F40A52" w:rsidRDefault="00F40A52" w:rsidP="00F40A52">
      <w:pPr>
        <w:pStyle w:val="Default"/>
        <w:jc w:val="both"/>
        <w:rPr>
          <w:rFonts w:ascii="Times New Roman" w:hAnsi="Times New Roman" w:cs="Times New Roman"/>
        </w:rPr>
      </w:pPr>
    </w:p>
    <w:p w:rsidR="00083E9E" w:rsidRDefault="00083E9E"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13. Garancije za ozbiljnost ponude i uredno izvršenje ugovora - </w:t>
      </w:r>
      <w:r w:rsidR="00080863">
        <w:rPr>
          <w:rFonts w:ascii="Times New Roman" w:hAnsi="Times New Roman" w:cs="Times New Roman"/>
        </w:rPr>
        <w:t>Ne zahtjeva</w:t>
      </w:r>
      <w:r>
        <w:rPr>
          <w:rFonts w:ascii="Times New Roman" w:hAnsi="Times New Roman" w:cs="Times New Roman"/>
        </w:rPr>
        <w:t xml:space="preserve"> se </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14. Zaključenje ugovora i podugovaranje </w:t>
      </w:r>
    </w:p>
    <w:p w:rsidR="00F40A52" w:rsidRDefault="00F40A52" w:rsidP="00F40A52">
      <w:pPr>
        <w:pStyle w:val="Default"/>
        <w:jc w:val="both"/>
        <w:rPr>
          <w:rFonts w:ascii="Times New Roman" w:hAnsi="Times New Roman" w:cs="Times New Roman"/>
        </w:rPr>
      </w:pPr>
      <w:r>
        <w:rPr>
          <w:rFonts w:ascii="Times New Roman" w:hAnsi="Times New Roman" w:cs="Times New Roman"/>
        </w:rPr>
        <w:t>Ugovor će se zaključiti u skladu sa uslovima iz tenderske dokumentacije i prihvaćene ponude i Zakonom o obligacionim odnosima</w:t>
      </w:r>
      <w:r w:rsidR="00083E9E">
        <w:rPr>
          <w:rFonts w:ascii="Times New Roman" w:hAnsi="Times New Roman" w:cs="Times New Roman"/>
        </w:rPr>
        <w:t xml:space="preserve"> </w:t>
      </w:r>
      <w:r w:rsidR="00CD0E77">
        <w:rPr>
          <w:rFonts w:ascii="Times New Roman" w:hAnsi="Times New Roman" w:cs="Times New Roman"/>
        </w:rPr>
        <w:t>BIH</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lastRenderedPageBreak/>
        <w:t>Dobavljaču je dozvoljeno podugovaranje, u skladu sa uslovima propisanim članom 73. Zakona. Dobavljač koji ima namjeru podugovaranja dužan je u obrascu za ponudu navesti naziv podugovarača i/ili dio ugovora koji namjerava dati u podugovor (najmanje jednu od ove dvije informacije, čime je izrazio namjeru podugovaranja).</w:t>
      </w:r>
    </w:p>
    <w:p w:rsidR="00F40A52" w:rsidRDefault="00F40A52" w:rsidP="00F40A52">
      <w:pPr>
        <w:pStyle w:val="Default"/>
        <w:jc w:val="both"/>
        <w:rPr>
          <w:rFonts w:ascii="Times New Roman" w:hAnsi="Times New Roman" w:cs="Times New Roman"/>
        </w:rPr>
      </w:pPr>
    </w:p>
    <w:p w:rsidR="00C40CF3" w:rsidRDefault="00C40CF3" w:rsidP="00F40A52">
      <w:pPr>
        <w:autoSpaceDE w:val="0"/>
        <w:autoSpaceDN w:val="0"/>
        <w:adjustRightInd w:val="0"/>
        <w:spacing w:after="0" w:line="240" w:lineRule="auto"/>
        <w:rPr>
          <w:rFonts w:ascii="Times New Roman" w:hAnsi="Times New Roman" w:cs="Times New Roman"/>
          <w:b/>
        </w:rPr>
      </w:pPr>
    </w:p>
    <w:p w:rsidR="00F40A52" w:rsidRDefault="00F40A52" w:rsidP="00F40A5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rPr>
        <w:t>15.</w:t>
      </w:r>
      <w:r>
        <w:rPr>
          <w:rFonts w:ascii="Times New Roman" w:hAnsi="Times New Roman" w:cs="Times New Roman"/>
        </w:rPr>
        <w:t xml:space="preserve"> </w:t>
      </w:r>
      <w:r>
        <w:rPr>
          <w:rFonts w:ascii="Times New Roman" w:hAnsi="Times New Roman" w:cs="Times New Roman"/>
          <w:b/>
          <w:bCs/>
          <w:color w:val="000000"/>
          <w:sz w:val="24"/>
          <w:szCs w:val="24"/>
        </w:rPr>
        <w:t xml:space="preserve">PREFERENCIJALNI TRETMAN DOMAĆEG </w:t>
      </w:r>
    </w:p>
    <w:p w:rsidR="00F40A52" w:rsidRDefault="00F40A52" w:rsidP="00F40A52">
      <w:pPr>
        <w:autoSpaceDE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Ugovorni organ, u ovom slučaju, neće u svrhu poređenja ponuda primjeniti preferencijalni tretman domaćeg, jer se radi o samo jednom pozvanom ponuđaču.</w:t>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r>
        <w:rPr>
          <w:rFonts w:ascii="Times New Roman" w:hAnsi="Times New Roman" w:cs="Times New Roman"/>
          <w:b/>
          <w:bCs/>
        </w:rPr>
        <w:t xml:space="preserve">16. </w:t>
      </w:r>
      <w:r w:rsidR="00E6437A">
        <w:rPr>
          <w:rFonts w:ascii="Times New Roman" w:hAnsi="Times New Roman" w:cs="Times New Roman"/>
          <w:b/>
          <w:bCs/>
        </w:rPr>
        <w:t xml:space="preserve">INFORMACIJE O ZAŠTITI PRAVA DOBAVLJAČA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U slučaju da je ugovorni organ u toku postupka javne nabavke izvršio povredu odredbi Zakona ili podzakonskih akata, imate pravo uložiti žalbu ugovornom organu, na način i u rokovima propisanim članom 99. i 101. Zakona.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Za sve što nije predviđeno ovom tenderskom dokumentacijom, primjenjuju se direktno odredbe Zakona o javnim nabavkama BiH i podzakonskih akata. </w:t>
      </w:r>
    </w:p>
    <w:p w:rsidR="00F40A52" w:rsidRDefault="00F40A52" w:rsidP="00F40A52">
      <w:pPr>
        <w:pStyle w:val="Default"/>
        <w:jc w:val="both"/>
        <w:rPr>
          <w:rFonts w:ascii="Times New Roman" w:hAnsi="Times New Roman" w:cs="Times New Roman"/>
        </w:rPr>
      </w:pPr>
    </w:p>
    <w:p w:rsidR="0044757E" w:rsidRDefault="00F40A52" w:rsidP="0044757E">
      <w:pPr>
        <w:pStyle w:val="Standard"/>
        <w:jc w:val="both"/>
      </w:pPr>
      <w:r>
        <w:rPr>
          <w:b/>
          <w:bCs/>
        </w:rPr>
        <w:t xml:space="preserve">17. </w:t>
      </w:r>
      <w:r w:rsidR="0044757E">
        <w:rPr>
          <w:b/>
        </w:rPr>
        <w:t>DODATNE INFORMACIJE</w:t>
      </w:r>
    </w:p>
    <w:p w:rsidR="0044757E" w:rsidRDefault="0044757E" w:rsidP="0044757E">
      <w:pPr>
        <w:pStyle w:val="Standard"/>
        <w:jc w:val="both"/>
      </w:pPr>
    </w:p>
    <w:p w:rsidR="0044757E" w:rsidRDefault="0044757E" w:rsidP="009F3CFD">
      <w:pPr>
        <w:pStyle w:val="Standard"/>
        <w:jc w:val="both"/>
      </w:pPr>
      <w:r>
        <w:rPr>
          <w:b/>
          <w:u w:val="single"/>
        </w:rPr>
        <w:t>Trošak ponude i preuzimanje tenderske dokumentacije</w:t>
      </w:r>
    </w:p>
    <w:p w:rsidR="0044757E" w:rsidRDefault="0044757E" w:rsidP="009F3CFD">
      <w:pPr>
        <w:pStyle w:val="Standard"/>
        <w:jc w:val="both"/>
      </w:pPr>
    </w:p>
    <w:p w:rsidR="0044757E" w:rsidRDefault="0044757E" w:rsidP="009F3CFD">
      <w:pPr>
        <w:pStyle w:val="Standard"/>
        <w:jc w:val="both"/>
      </w:pPr>
      <w:r>
        <w:t>Trošak pripreme ponude i podnošenja ponude u cjelini snosi ponuđač.</w:t>
      </w:r>
    </w:p>
    <w:p w:rsidR="0044757E" w:rsidRDefault="0044757E" w:rsidP="009F3CFD">
      <w:pPr>
        <w:pStyle w:val="Standard"/>
        <w:jc w:val="both"/>
      </w:pPr>
    </w:p>
    <w:p w:rsidR="0044757E" w:rsidRDefault="0044757E" w:rsidP="009F3CFD">
      <w:pPr>
        <w:pStyle w:val="Standard"/>
        <w:jc w:val="both"/>
      </w:pPr>
      <w:r>
        <w:t xml:space="preserve">Tenderska dokumentacija će se dostaviti ponuđaču </w:t>
      </w:r>
      <w:r w:rsidR="00822EA9">
        <w:t xml:space="preserve">na </w:t>
      </w:r>
      <w:r>
        <w:t>e-mail: infosys@infosys.ba</w:t>
      </w:r>
    </w:p>
    <w:p w:rsidR="0044757E" w:rsidRPr="009F3CFD" w:rsidRDefault="0044757E" w:rsidP="009F3CFD">
      <w:pPr>
        <w:pStyle w:val="Default"/>
        <w:jc w:val="both"/>
        <w:rPr>
          <w:rFonts w:ascii="Times New Roman" w:hAnsi="Times New Roman" w:cs="Times New Roman"/>
          <w:b/>
          <w:bCs/>
        </w:rPr>
      </w:pPr>
    </w:p>
    <w:p w:rsidR="009F3CFD" w:rsidRDefault="009F3CFD" w:rsidP="009F3CFD">
      <w:pPr>
        <w:pStyle w:val="Default"/>
        <w:jc w:val="both"/>
        <w:rPr>
          <w:rFonts w:ascii="Times New Roman" w:hAnsi="Times New Roman" w:cs="Times New Roman"/>
        </w:rPr>
      </w:pPr>
      <w:r w:rsidRPr="009F3CFD">
        <w:rPr>
          <w:rFonts w:ascii="Times New Roman" w:hAnsi="Times New Roman" w:cs="Times New Roman"/>
        </w:rPr>
        <w:t>Tenderska dokumentacija se ne može mijenjati ili dopunjavati od strane ponuđača.</w:t>
      </w:r>
    </w:p>
    <w:p w:rsidR="009F3CFD" w:rsidRDefault="009F3CFD" w:rsidP="009F3CFD">
      <w:pPr>
        <w:pStyle w:val="Default"/>
        <w:jc w:val="both"/>
        <w:rPr>
          <w:rFonts w:ascii="Times New Roman" w:hAnsi="Times New Roman" w:cs="Times New Roman"/>
          <w:b/>
          <w:bCs/>
        </w:rPr>
      </w:pPr>
    </w:p>
    <w:p w:rsidR="00F40A52" w:rsidRDefault="00AC57E7" w:rsidP="009F3CFD">
      <w:pPr>
        <w:pStyle w:val="Default"/>
        <w:jc w:val="both"/>
        <w:rPr>
          <w:rFonts w:ascii="Times New Roman" w:hAnsi="Times New Roman" w:cs="Times New Roman"/>
          <w:b/>
          <w:bCs/>
        </w:rPr>
      </w:pPr>
      <w:r>
        <w:rPr>
          <w:rFonts w:ascii="Times New Roman" w:hAnsi="Times New Roman" w:cs="Times New Roman"/>
          <w:b/>
          <w:bCs/>
        </w:rPr>
        <w:t>19</w:t>
      </w:r>
      <w:r w:rsidR="0044757E">
        <w:rPr>
          <w:rFonts w:ascii="Times New Roman" w:hAnsi="Times New Roman" w:cs="Times New Roman"/>
          <w:b/>
          <w:bCs/>
        </w:rPr>
        <w:t>. ANEKSI</w:t>
      </w:r>
    </w:p>
    <w:p w:rsidR="009F3CFD" w:rsidRDefault="009F3CFD" w:rsidP="009F3CFD">
      <w:pPr>
        <w:pStyle w:val="Default"/>
        <w:jc w:val="both"/>
        <w:rPr>
          <w:rFonts w:ascii="Times New Roman" w:hAnsi="Times New Roman" w:cs="Times New Roman"/>
        </w:rPr>
      </w:pPr>
    </w:p>
    <w:p w:rsidR="00F40A52" w:rsidRDefault="00F40A52" w:rsidP="009F3CFD">
      <w:pPr>
        <w:pStyle w:val="Default"/>
        <w:jc w:val="both"/>
        <w:rPr>
          <w:rFonts w:ascii="Times New Roman" w:hAnsi="Times New Roman" w:cs="Times New Roman"/>
        </w:rPr>
      </w:pPr>
      <w:r>
        <w:rPr>
          <w:rFonts w:ascii="Times New Roman" w:hAnsi="Times New Roman" w:cs="Times New Roman"/>
        </w:rPr>
        <w:t xml:space="preserve">Sljedeći aneksi su sastavni dio tenderske dokumentacije: </w:t>
      </w:r>
    </w:p>
    <w:p w:rsidR="00F40A52" w:rsidRDefault="006F0431" w:rsidP="009F3CFD">
      <w:pPr>
        <w:pStyle w:val="Default"/>
        <w:jc w:val="both"/>
        <w:rPr>
          <w:rFonts w:ascii="Times New Roman" w:hAnsi="Times New Roman" w:cs="Times New Roman"/>
        </w:rPr>
      </w:pPr>
      <w:r>
        <w:rPr>
          <w:rFonts w:ascii="Times New Roman" w:hAnsi="Times New Roman" w:cs="Times New Roman"/>
        </w:rPr>
        <w:t>1) Obrazac za ponudu - Aneks I</w:t>
      </w:r>
      <w:r w:rsidR="00F40A52">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2) Obr</w:t>
      </w:r>
      <w:r w:rsidR="00342663">
        <w:rPr>
          <w:rFonts w:ascii="Times New Roman" w:hAnsi="Times New Roman" w:cs="Times New Roman"/>
        </w:rPr>
        <w:t>azac za cijenu ponude</w:t>
      </w:r>
      <w:r>
        <w:rPr>
          <w:rFonts w:ascii="Times New Roman" w:hAnsi="Times New Roman" w:cs="Times New Roman"/>
        </w:rPr>
        <w:t>/Specifika</w:t>
      </w:r>
      <w:r w:rsidR="006F0431">
        <w:rPr>
          <w:rFonts w:ascii="Times New Roman" w:hAnsi="Times New Roman" w:cs="Times New Roman"/>
        </w:rPr>
        <w:t>cija predmetne nabavke – Aneks II</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3) Obraza</w:t>
      </w:r>
      <w:r w:rsidR="00497EE0">
        <w:rPr>
          <w:rFonts w:ascii="Times New Roman" w:hAnsi="Times New Roman" w:cs="Times New Roman"/>
        </w:rPr>
        <w:t>c povjerljivih informacija-</w:t>
      </w:r>
      <w:r w:rsidR="006F0431">
        <w:rPr>
          <w:rFonts w:ascii="Times New Roman" w:hAnsi="Times New Roman" w:cs="Times New Roman"/>
        </w:rPr>
        <w:t>Aneks III</w:t>
      </w:r>
      <w:r>
        <w:rPr>
          <w:rFonts w:ascii="Times New Roman" w:hAnsi="Times New Roman" w:cs="Times New Roman"/>
        </w:rPr>
        <w:t xml:space="preserve"> </w:t>
      </w:r>
    </w:p>
    <w:p w:rsidR="00F40A52" w:rsidRDefault="00F40A52" w:rsidP="00F40A52">
      <w:pPr>
        <w:pStyle w:val="Default"/>
        <w:jc w:val="both"/>
        <w:rPr>
          <w:rFonts w:ascii="Times New Roman" w:hAnsi="Times New Roman" w:cs="Times New Roman"/>
        </w:rPr>
      </w:pPr>
      <w:r>
        <w:rPr>
          <w:rFonts w:ascii="Times New Roman" w:hAnsi="Times New Roman" w:cs="Times New Roman"/>
        </w:rPr>
        <w:t xml:space="preserve">4) Izjava o ispunjavanju uslova iz člana 45. ZJN- </w:t>
      </w:r>
      <w:r w:rsidR="006F0431">
        <w:rPr>
          <w:rFonts w:ascii="Times New Roman" w:hAnsi="Times New Roman" w:cs="Times New Roman"/>
        </w:rPr>
        <w:t>Aneks IV</w:t>
      </w:r>
      <w:r>
        <w:rPr>
          <w:rFonts w:ascii="Times New Roman" w:hAnsi="Times New Roman" w:cs="Times New Roman"/>
        </w:rPr>
        <w:t xml:space="preserve"> </w:t>
      </w:r>
    </w:p>
    <w:p w:rsidR="00497EE0" w:rsidRDefault="00497EE0" w:rsidP="00F40A52">
      <w:pPr>
        <w:pStyle w:val="Default"/>
        <w:jc w:val="both"/>
        <w:rPr>
          <w:rFonts w:ascii="Times New Roman" w:hAnsi="Times New Roman" w:cs="Times New Roman"/>
        </w:rPr>
      </w:pPr>
      <w:r>
        <w:rPr>
          <w:rFonts w:ascii="Times New Roman" w:hAnsi="Times New Roman" w:cs="Times New Roman"/>
        </w:rPr>
        <w:t>5) Izjava o</w:t>
      </w:r>
      <w:r w:rsidR="00C40CF3">
        <w:rPr>
          <w:rFonts w:ascii="Times New Roman" w:hAnsi="Times New Roman" w:cs="Times New Roman"/>
        </w:rPr>
        <w:t xml:space="preserve"> ispunjavanju uslova iz člana 50</w:t>
      </w:r>
      <w:r w:rsidR="006F0431">
        <w:rPr>
          <w:rFonts w:ascii="Times New Roman" w:hAnsi="Times New Roman" w:cs="Times New Roman"/>
        </w:rPr>
        <w:t>. ZJN- Aneks V</w:t>
      </w:r>
    </w:p>
    <w:p w:rsidR="00F40A52" w:rsidRDefault="0069553A" w:rsidP="00F40A52">
      <w:pPr>
        <w:pStyle w:val="Default"/>
        <w:jc w:val="both"/>
        <w:rPr>
          <w:rFonts w:ascii="Times New Roman" w:hAnsi="Times New Roman" w:cs="Times New Roman"/>
        </w:rPr>
      </w:pPr>
      <w:r>
        <w:rPr>
          <w:rFonts w:ascii="Times New Roman" w:hAnsi="Times New Roman" w:cs="Times New Roman"/>
        </w:rPr>
        <w:t>6</w:t>
      </w:r>
      <w:r w:rsidR="00F40A52">
        <w:rPr>
          <w:rFonts w:ascii="Times New Roman" w:hAnsi="Times New Roman" w:cs="Times New Roman"/>
        </w:rPr>
        <w:t xml:space="preserve">) Izjava o ispunjavanju </w:t>
      </w:r>
      <w:r w:rsidR="00741255">
        <w:rPr>
          <w:rFonts w:ascii="Times New Roman" w:hAnsi="Times New Roman" w:cs="Times New Roman"/>
        </w:rPr>
        <w:t xml:space="preserve">uslova iz člana 52. ZJN- Aneks </w:t>
      </w:r>
      <w:r w:rsidR="006F0431">
        <w:rPr>
          <w:rFonts w:ascii="Times New Roman" w:hAnsi="Times New Roman" w:cs="Times New Roman"/>
        </w:rPr>
        <w:t>V</w:t>
      </w:r>
      <w:r w:rsidR="00741255">
        <w:rPr>
          <w:rFonts w:ascii="Times New Roman" w:hAnsi="Times New Roman" w:cs="Times New Roman"/>
        </w:rPr>
        <w:t>I</w:t>
      </w:r>
    </w:p>
    <w:p w:rsidR="00F40A52" w:rsidRPr="0044757E" w:rsidRDefault="0069553A" w:rsidP="00F40A52">
      <w:pPr>
        <w:pStyle w:val="Default"/>
        <w:jc w:val="both"/>
        <w:rPr>
          <w:rFonts w:ascii="Times New Roman" w:hAnsi="Times New Roman" w:cs="Times New Roman"/>
          <w:b/>
          <w:bCs/>
        </w:rPr>
      </w:pPr>
      <w:r>
        <w:rPr>
          <w:rFonts w:ascii="Times New Roman" w:hAnsi="Times New Roman" w:cs="Times New Roman"/>
        </w:rPr>
        <w:t>7</w:t>
      </w:r>
      <w:r w:rsidR="00497EE0">
        <w:rPr>
          <w:rFonts w:ascii="Times New Roman" w:hAnsi="Times New Roman" w:cs="Times New Roman"/>
        </w:rPr>
        <w:t xml:space="preserve">) Nacrt ugovora- </w:t>
      </w:r>
      <w:r w:rsidR="006F0431">
        <w:rPr>
          <w:rFonts w:ascii="Times New Roman" w:hAnsi="Times New Roman" w:cs="Times New Roman"/>
        </w:rPr>
        <w:t>Aneks VI</w:t>
      </w:r>
    </w:p>
    <w:p w:rsidR="00F40A52" w:rsidRDefault="00F40A52" w:rsidP="00F40A52">
      <w:pPr>
        <w:autoSpaceDE w:val="0"/>
        <w:autoSpaceDN w:val="0"/>
        <w:adjustRightInd w:val="0"/>
        <w:spacing w:after="0" w:line="240" w:lineRule="auto"/>
        <w:jc w:val="both"/>
        <w:rPr>
          <w:rFonts w:ascii="Times New Roman" w:hAnsi="Times New Roman" w:cs="Times New Roman"/>
          <w:sz w:val="24"/>
          <w:szCs w:val="24"/>
        </w:rPr>
      </w:pPr>
    </w:p>
    <w:p w:rsidR="00F40A52" w:rsidRDefault="00F40A52" w:rsidP="00F40A52">
      <w:pPr>
        <w:spacing w:after="0" w:line="240" w:lineRule="auto"/>
        <w:rPr>
          <w:rFonts w:ascii="Times New Roman" w:hAnsi="Times New Roman" w:cs="Times New Roman"/>
          <w:sz w:val="24"/>
          <w:szCs w:val="24"/>
        </w:rPr>
      </w:pPr>
    </w:p>
    <w:p w:rsidR="00F40A52" w:rsidRDefault="00F40A52" w:rsidP="00F40A5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D I R E KT O R </w:t>
      </w:r>
    </w:p>
    <w:p w:rsidR="00F40A52" w:rsidRDefault="00F40A52" w:rsidP="00F40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1255">
        <w:rPr>
          <w:rFonts w:ascii="Times New Roman" w:hAnsi="Times New Roman" w:cs="Times New Roman"/>
          <w:sz w:val="24"/>
          <w:szCs w:val="24"/>
        </w:rPr>
        <w:t xml:space="preserve">                                                             Gradinčić Merima, dipl.ing.hem.</w:t>
      </w:r>
    </w:p>
    <w:p w:rsidR="00F40A52" w:rsidRDefault="00F40A52" w:rsidP="00F40A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0A52" w:rsidRDefault="00F40A52" w:rsidP="00F40A52">
      <w:pPr>
        <w:pStyle w:val="Default"/>
        <w:jc w:val="both"/>
        <w:rPr>
          <w:rFonts w:ascii="Times New Roman" w:hAnsi="Times New Roman" w:cs="Times New Roman"/>
        </w:rPr>
      </w:pPr>
    </w:p>
    <w:p w:rsidR="00F40A52" w:rsidRDefault="00F40A52" w:rsidP="00F40A52">
      <w:pPr>
        <w:pStyle w:val="Default"/>
        <w:jc w:val="both"/>
        <w:rPr>
          <w:rFonts w:ascii="Times New Roman" w:hAnsi="Times New Roman" w:cs="Times New Roman"/>
        </w:rPr>
      </w:pPr>
    </w:p>
    <w:p w:rsidR="00083E9E" w:rsidRDefault="00083E9E" w:rsidP="00F40A52">
      <w:pPr>
        <w:autoSpaceDE w:val="0"/>
        <w:autoSpaceDN w:val="0"/>
        <w:adjustRightInd w:val="0"/>
        <w:rPr>
          <w:rFonts w:ascii="Cambria" w:hAnsi="Cambria" w:cs="Cambria"/>
          <w:color w:val="000000"/>
          <w:sz w:val="23"/>
          <w:szCs w:val="23"/>
        </w:rPr>
      </w:pPr>
    </w:p>
    <w:p w:rsidR="00C65889" w:rsidRDefault="00C65889" w:rsidP="00F40A52">
      <w:pPr>
        <w:autoSpaceDE w:val="0"/>
        <w:autoSpaceDN w:val="0"/>
        <w:adjustRightInd w:val="0"/>
        <w:rPr>
          <w:rFonts w:ascii="Cambria" w:hAnsi="Cambria" w:cs="Cambria"/>
          <w:color w:val="000000"/>
          <w:sz w:val="23"/>
          <w:szCs w:val="23"/>
        </w:rPr>
      </w:pPr>
    </w:p>
    <w:p w:rsidR="00C65889" w:rsidRDefault="00C65889" w:rsidP="00F40A52">
      <w:pPr>
        <w:autoSpaceDE w:val="0"/>
        <w:autoSpaceDN w:val="0"/>
        <w:adjustRightInd w:val="0"/>
        <w:rPr>
          <w:rFonts w:ascii="Cambria" w:hAnsi="Cambria" w:cs="Cambria"/>
          <w:color w:val="000000"/>
          <w:sz w:val="23"/>
          <w:szCs w:val="23"/>
        </w:rPr>
      </w:pPr>
    </w:p>
    <w:p w:rsidR="00C65889" w:rsidRDefault="00C65889" w:rsidP="00F40A52">
      <w:pPr>
        <w:autoSpaceDE w:val="0"/>
        <w:autoSpaceDN w:val="0"/>
        <w:adjustRightInd w:val="0"/>
        <w:rPr>
          <w:rFonts w:ascii="Cambria" w:hAnsi="Cambria" w:cs="Cambria"/>
          <w:color w:val="000000"/>
          <w:sz w:val="23"/>
          <w:szCs w:val="23"/>
        </w:rPr>
      </w:pPr>
    </w:p>
    <w:p w:rsidR="002000C5" w:rsidRPr="002000C5" w:rsidRDefault="002000C5" w:rsidP="002000C5">
      <w:pPr>
        <w:pStyle w:val="Standard"/>
        <w:jc w:val="right"/>
      </w:pPr>
      <w:r w:rsidRPr="002000C5">
        <w:rPr>
          <w:b/>
        </w:rPr>
        <w:lastRenderedPageBreak/>
        <w:t>Aneks I</w:t>
      </w:r>
    </w:p>
    <w:p w:rsidR="002000C5" w:rsidRPr="002000C5" w:rsidRDefault="002000C5" w:rsidP="002000C5">
      <w:pPr>
        <w:pStyle w:val="Default"/>
        <w:jc w:val="center"/>
        <w:rPr>
          <w:rFonts w:ascii="Times New Roman" w:hAnsi="Times New Roman" w:cs="Times New Roman"/>
          <w:b/>
        </w:rPr>
      </w:pPr>
    </w:p>
    <w:p w:rsidR="002000C5" w:rsidRPr="002000C5" w:rsidRDefault="002000C5" w:rsidP="002000C5">
      <w:pPr>
        <w:pStyle w:val="Default"/>
        <w:jc w:val="center"/>
        <w:rPr>
          <w:rFonts w:ascii="Times New Roman" w:hAnsi="Times New Roman" w:cs="Times New Roman"/>
          <w:b/>
        </w:rPr>
      </w:pPr>
      <w:r w:rsidRPr="002000C5">
        <w:rPr>
          <w:rFonts w:ascii="Times New Roman" w:hAnsi="Times New Roman" w:cs="Times New Roman"/>
          <w:b/>
        </w:rPr>
        <w:t>OBRAZAC ZA PONUDU</w:t>
      </w:r>
    </w:p>
    <w:p w:rsidR="002000C5" w:rsidRPr="002000C5" w:rsidRDefault="002000C5" w:rsidP="002000C5">
      <w:pPr>
        <w:pStyle w:val="Default"/>
        <w:rPr>
          <w:rFonts w:ascii="Times New Roman" w:hAnsi="Times New Roman" w:cs="Times New Roman"/>
        </w:rPr>
      </w:pPr>
    </w:p>
    <w:p w:rsidR="002000C5" w:rsidRPr="002000C5" w:rsidRDefault="002000C5" w:rsidP="002000C5">
      <w:pPr>
        <w:pStyle w:val="Default"/>
        <w:rPr>
          <w:rFonts w:ascii="Times New Roman" w:hAnsi="Times New Roman" w:cs="Times New Roman"/>
        </w:rPr>
      </w:pPr>
      <w:r w:rsidRPr="002000C5">
        <w:rPr>
          <w:rFonts w:ascii="Times New Roman" w:hAnsi="Times New Roman" w:cs="Times New Roman"/>
        </w:rPr>
        <w:t xml:space="preserve">Broj nabavke : ………………………………. </w:t>
      </w:r>
    </w:p>
    <w:p w:rsidR="002000C5" w:rsidRPr="002000C5" w:rsidRDefault="002000C5" w:rsidP="002000C5">
      <w:pPr>
        <w:pStyle w:val="Default"/>
        <w:rPr>
          <w:rFonts w:ascii="Times New Roman" w:hAnsi="Times New Roman" w:cs="Times New Roman"/>
        </w:rPr>
      </w:pPr>
      <w:r w:rsidRPr="002000C5">
        <w:rPr>
          <w:rFonts w:ascii="Times New Roman" w:hAnsi="Times New Roman" w:cs="Times New Roman"/>
        </w:rPr>
        <w:t xml:space="preserve">Broj obavještenja sa Portala JN.......................................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UGOVORNI ORGAN:</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JKP Vodovod i Kanalizacija d.o.o. Sanski Most</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Ul. Meše Selimovića bb</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Sanski Most</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PONUĐAČ:(Upisuje se naziv ponuđača i ID broj ponuđača)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________________________________________________________________________</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Adresa ponuđača: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_____________________________________________________</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b/>
        </w:rPr>
        <w:t>KONTAKT OSOBA</w:t>
      </w:r>
      <w:r w:rsidRPr="002000C5">
        <w:rPr>
          <w:rFonts w:ascii="Times New Roman" w:hAnsi="Times New Roman" w:cs="Times New Roman"/>
        </w:rPr>
        <w:t xml:space="preserve"> (za konkretnu ponudu)</w:t>
      </w:r>
    </w:p>
    <w:p w:rsidR="002000C5" w:rsidRPr="002000C5" w:rsidRDefault="002000C5" w:rsidP="002000C5">
      <w:pPr>
        <w:pStyle w:val="Default"/>
        <w:jc w:val="both"/>
        <w:rPr>
          <w:rFonts w:ascii="Times New Roman" w:hAnsi="Times New Roman" w:cs="Times New Roman"/>
        </w:rPr>
      </w:pPr>
    </w:p>
    <w:tbl>
      <w:tblPr>
        <w:tblStyle w:val="Koordinatnamreatabele"/>
        <w:tblW w:w="0" w:type="auto"/>
        <w:tblLook w:val="04A0"/>
      </w:tblPr>
      <w:tblGrid>
        <w:gridCol w:w="1668"/>
        <w:gridCol w:w="5244"/>
      </w:tblGrid>
      <w:tr w:rsidR="002000C5" w:rsidRPr="002000C5" w:rsidTr="008F0D13">
        <w:tc>
          <w:tcPr>
            <w:tcW w:w="1668"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r w:rsidRPr="002000C5">
              <w:rPr>
                <w:rFonts w:ascii="Times New Roman" w:hAnsi="Times New Roman" w:cs="Times New Roman"/>
              </w:rPr>
              <w:t>Ime i prezime</w:t>
            </w:r>
          </w:p>
          <w:p w:rsidR="002000C5" w:rsidRPr="002000C5" w:rsidRDefault="002000C5" w:rsidP="008F0D13">
            <w:pPr>
              <w:pStyle w:val="Default"/>
              <w:jc w:val="both"/>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p>
        </w:tc>
      </w:tr>
      <w:tr w:rsidR="002000C5" w:rsidRPr="002000C5" w:rsidTr="008F0D13">
        <w:tc>
          <w:tcPr>
            <w:tcW w:w="1668"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r w:rsidRPr="002000C5">
              <w:rPr>
                <w:rFonts w:ascii="Times New Roman" w:hAnsi="Times New Roman" w:cs="Times New Roman"/>
              </w:rPr>
              <w:t>Adresa</w:t>
            </w:r>
          </w:p>
          <w:p w:rsidR="002000C5" w:rsidRPr="002000C5" w:rsidRDefault="002000C5" w:rsidP="008F0D13">
            <w:pPr>
              <w:pStyle w:val="Default"/>
              <w:jc w:val="both"/>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p>
        </w:tc>
      </w:tr>
      <w:tr w:rsidR="002000C5" w:rsidRPr="002000C5" w:rsidTr="008F0D13">
        <w:tc>
          <w:tcPr>
            <w:tcW w:w="1668"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r w:rsidRPr="002000C5">
              <w:rPr>
                <w:rFonts w:ascii="Times New Roman" w:hAnsi="Times New Roman" w:cs="Times New Roman"/>
              </w:rPr>
              <w:t>Telefon</w:t>
            </w:r>
          </w:p>
          <w:p w:rsidR="002000C5" w:rsidRPr="002000C5" w:rsidRDefault="002000C5" w:rsidP="008F0D13">
            <w:pPr>
              <w:pStyle w:val="Default"/>
              <w:jc w:val="both"/>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p>
        </w:tc>
      </w:tr>
      <w:tr w:rsidR="002000C5" w:rsidRPr="002000C5" w:rsidTr="008F0D13">
        <w:tc>
          <w:tcPr>
            <w:tcW w:w="1668"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r w:rsidRPr="002000C5">
              <w:rPr>
                <w:rFonts w:ascii="Times New Roman" w:hAnsi="Times New Roman" w:cs="Times New Roman"/>
              </w:rPr>
              <w:t>Faks</w:t>
            </w:r>
          </w:p>
          <w:p w:rsidR="002000C5" w:rsidRPr="002000C5" w:rsidRDefault="002000C5" w:rsidP="008F0D13">
            <w:pPr>
              <w:pStyle w:val="Default"/>
              <w:jc w:val="both"/>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p>
        </w:tc>
      </w:tr>
      <w:tr w:rsidR="002000C5" w:rsidRPr="002000C5" w:rsidTr="008F0D13">
        <w:tc>
          <w:tcPr>
            <w:tcW w:w="1668"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r w:rsidRPr="002000C5">
              <w:rPr>
                <w:rFonts w:ascii="Times New Roman" w:hAnsi="Times New Roman" w:cs="Times New Roman"/>
              </w:rPr>
              <w:t>E-mail</w:t>
            </w:r>
          </w:p>
          <w:p w:rsidR="002000C5" w:rsidRPr="002000C5" w:rsidRDefault="002000C5" w:rsidP="008F0D13">
            <w:pPr>
              <w:pStyle w:val="Default"/>
              <w:jc w:val="both"/>
              <w:rPr>
                <w:rFonts w:ascii="Times New Roman" w:hAnsi="Times New Roman" w:cs="Times New Roman"/>
              </w:rPr>
            </w:pPr>
          </w:p>
        </w:tc>
        <w:tc>
          <w:tcPr>
            <w:tcW w:w="5244" w:type="dxa"/>
            <w:tcBorders>
              <w:top w:val="single" w:sz="4" w:space="0" w:color="auto"/>
              <w:left w:val="single" w:sz="4" w:space="0" w:color="auto"/>
              <w:bottom w:val="single" w:sz="4" w:space="0" w:color="auto"/>
              <w:right w:val="single" w:sz="4" w:space="0" w:color="auto"/>
            </w:tcBorders>
          </w:tcPr>
          <w:p w:rsidR="002000C5" w:rsidRPr="002000C5" w:rsidRDefault="002000C5" w:rsidP="008F0D13">
            <w:pPr>
              <w:pStyle w:val="Default"/>
              <w:jc w:val="both"/>
              <w:rPr>
                <w:rFonts w:ascii="Times New Roman" w:hAnsi="Times New Roman" w:cs="Times New Roman"/>
              </w:rPr>
            </w:pPr>
          </w:p>
        </w:tc>
      </w:tr>
    </w:tbl>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b/>
        </w:rPr>
      </w:pPr>
      <w:r w:rsidRPr="002000C5">
        <w:rPr>
          <w:rFonts w:ascii="Times New Roman" w:hAnsi="Times New Roman" w:cs="Times New Roman"/>
          <w:b/>
        </w:rPr>
        <w:t>IZJAVA PONUĐAČA</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 Ukoliko ponudu dostavlja grupa ponuđača, onda Izjavu ponuđača popunjava predstavnik grupe ponuđača.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U postupku javne nabavke, koju ste pokrenuli i koja je objavljena na Portalu javnih nabavki, Broj obavještenja o nabavci______________, dana______________, dostavljamo ponudu i izjavljujemo slijedeće:</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 1. U skladu sa sadržajem i zahtjevima tenderske dokumentacije br. _______________(broj nabavke koji je dao ugovorni organ), ovom izjavom prihvatamo njene odredbe u cijelosti, bez ikakvih rezervi ili ograničenja.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2. Ovom ponudom odgovaramo zahtjevima iz tenderske dokumentacije za isporuku roba, u skladu sa uslovima utvrđenim u tenderskoj dokumentaciji, kriterijima i utvrđenim rokovima, bez ikakvih rezervi ili ograničenja.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3. Cijena naše ponude (bez PDV-a) je ___________________KM</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lastRenderedPageBreak/>
        <w:t xml:space="preserve">Popust koji dajemo na cijenu ponude je ______________________KM </w:t>
      </w:r>
    </w:p>
    <w:p w:rsidR="002000C5" w:rsidRPr="002000C5" w:rsidRDefault="002000C5" w:rsidP="002000C5">
      <w:pPr>
        <w:pStyle w:val="Default"/>
        <w:rPr>
          <w:rFonts w:ascii="Times New Roman" w:hAnsi="Times New Roman" w:cs="Times New Roman"/>
        </w:rPr>
      </w:pPr>
      <w:r w:rsidRPr="002000C5">
        <w:rPr>
          <w:rFonts w:ascii="Times New Roman" w:hAnsi="Times New Roman" w:cs="Times New Roman"/>
        </w:rPr>
        <w:t xml:space="preserve">Cijena naše ponude, sa uključenim popustom je__________________KM </w:t>
      </w:r>
    </w:p>
    <w:p w:rsidR="002000C5" w:rsidRPr="002000C5" w:rsidRDefault="002000C5" w:rsidP="002000C5">
      <w:pPr>
        <w:pStyle w:val="Default"/>
        <w:rPr>
          <w:rFonts w:ascii="Times New Roman" w:hAnsi="Times New Roman" w:cs="Times New Roman"/>
        </w:rPr>
      </w:pPr>
      <w:r w:rsidRPr="002000C5">
        <w:rPr>
          <w:rFonts w:ascii="Times New Roman" w:hAnsi="Times New Roman" w:cs="Times New Roman"/>
        </w:rPr>
        <w:t xml:space="preserve">PDV na cijenu ponude (sa uračunatim popustom)_______________KM </w:t>
      </w:r>
    </w:p>
    <w:p w:rsidR="002000C5" w:rsidRPr="002000C5" w:rsidRDefault="002000C5" w:rsidP="002000C5">
      <w:pPr>
        <w:pStyle w:val="Default"/>
        <w:rPr>
          <w:rFonts w:ascii="Times New Roman" w:hAnsi="Times New Roman" w:cs="Times New Roman"/>
        </w:rPr>
      </w:pPr>
      <w:r w:rsidRPr="002000C5">
        <w:rPr>
          <w:rFonts w:ascii="Times New Roman" w:hAnsi="Times New Roman" w:cs="Times New Roman"/>
        </w:rPr>
        <w:t xml:space="preserve">Ukupna cijena za ugovor je __________________KM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2000C5" w:rsidRPr="002000C5" w:rsidRDefault="002000C5" w:rsidP="002000C5">
      <w:pPr>
        <w:pStyle w:val="Default"/>
        <w:ind w:left="840"/>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*Ukoliko se na ponudu ne može primjeniti preferencijalni faktor domaćeg, navesti da se na ponudu ne primjenjuju odredbe o preferencijalnom tretmanu domaćeg.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b/>
          <w:bCs/>
        </w:rPr>
        <w:t xml:space="preserve">5. </w:t>
      </w:r>
      <w:r w:rsidRPr="002000C5">
        <w:rPr>
          <w:rFonts w:ascii="Times New Roman" w:hAnsi="Times New Roman" w:cs="Times New Roman"/>
        </w:rPr>
        <w:t>Ova ponuda važi ______dana, slovima:______________________(broj dana ili mjeseci se upisuju i brojčano i slovima, a u slučaju da se razlikuju, validan je rok važenja ponude upisan slovima), računajući od isteka roka za prijem ponuda, tj. do […../…../…..] (</w:t>
      </w:r>
      <w:r w:rsidRPr="002000C5">
        <w:rPr>
          <w:rFonts w:ascii="Times New Roman" w:hAnsi="Times New Roman" w:cs="Times New Roman"/>
          <w:i/>
          <w:iCs/>
        </w:rPr>
        <w:t>datum)</w:t>
      </w:r>
      <w:r w:rsidRPr="002000C5">
        <w:rPr>
          <w:rFonts w:ascii="Times New Roman" w:hAnsi="Times New Roman" w:cs="Times New Roman"/>
        </w:rPr>
        <w:t xml:space="preserve">. </w:t>
      </w:r>
    </w:p>
    <w:p w:rsidR="002000C5" w:rsidRPr="002000C5" w:rsidRDefault="002000C5" w:rsidP="002000C5">
      <w:pPr>
        <w:pStyle w:val="Default"/>
        <w:jc w:val="both"/>
        <w:rPr>
          <w:rFonts w:ascii="Times New Roman" w:hAnsi="Times New Roman" w:cs="Times New Roman"/>
          <w:b/>
          <w:bCs/>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b/>
          <w:bCs/>
        </w:rPr>
        <w:t xml:space="preserve">7. </w:t>
      </w:r>
      <w:r w:rsidRPr="002000C5">
        <w:rPr>
          <w:rFonts w:ascii="Times New Roman" w:hAnsi="Times New Roman" w:cs="Times New Roman"/>
        </w:rPr>
        <w:t xml:space="preserve">Ako naša ponuda bude najuspješnija u ovom postupku javne nabavke, obavezujemo se: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a) dostaviti dokaze o kvalificiranosti, u pogledu lične sposobnosti, te tehničke i profesionalne sposobnosti koji su traženi tenderskom dokumentacijom i u roku koji je utvrđen</w:t>
      </w:r>
      <w:r w:rsidRPr="002000C5">
        <w:rPr>
          <w:rFonts w:ascii="Times New Roman" w:hAnsi="Times New Roman" w:cs="Times New Roman"/>
          <w:b/>
          <w:bCs/>
        </w:rPr>
        <w:t xml:space="preserve">, </w:t>
      </w:r>
      <w:r w:rsidRPr="002000C5">
        <w:rPr>
          <w:rFonts w:ascii="Times New Roman" w:hAnsi="Times New Roman" w:cs="Times New Roman"/>
        </w:rPr>
        <w:t xml:space="preserve">a što potvrđujemo izjavama u ovoj ponudi;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Ime i prezime osobe koja je ovlaštena da predstavlja ponuđača:[…………………………]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Potpis ovlaštene osobe: […………………………] </w:t>
      </w: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Mjesto i datum: [……………………………...….]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Pečat preduzeća: </w:t>
      </w:r>
    </w:p>
    <w:p w:rsidR="002000C5" w:rsidRPr="002000C5" w:rsidRDefault="002000C5" w:rsidP="002000C5">
      <w:pPr>
        <w:pStyle w:val="Default"/>
        <w:jc w:val="both"/>
        <w:rPr>
          <w:rFonts w:ascii="Times New Roman" w:hAnsi="Times New Roman" w:cs="Times New Roman"/>
        </w:rPr>
      </w:pPr>
    </w:p>
    <w:p w:rsidR="002000C5" w:rsidRPr="002000C5" w:rsidRDefault="002000C5" w:rsidP="002000C5">
      <w:pPr>
        <w:pStyle w:val="Default"/>
        <w:jc w:val="both"/>
        <w:rPr>
          <w:rFonts w:ascii="Times New Roman" w:hAnsi="Times New Roman" w:cs="Times New Roman"/>
        </w:rPr>
      </w:pPr>
      <w:r w:rsidRPr="002000C5">
        <w:rPr>
          <w:rFonts w:ascii="Times New Roman" w:hAnsi="Times New Roman" w:cs="Times New Roman"/>
        </w:rPr>
        <w:t xml:space="preserve">Uz ponudu je dostavljena slijedeća dokumentacija: </w:t>
      </w:r>
    </w:p>
    <w:p w:rsidR="002000C5" w:rsidRPr="002000C5" w:rsidRDefault="002000C5" w:rsidP="002000C5">
      <w:pPr>
        <w:autoSpaceDE w:val="0"/>
        <w:adjustRightInd w:val="0"/>
        <w:spacing w:after="0" w:line="240" w:lineRule="auto"/>
        <w:jc w:val="both"/>
        <w:rPr>
          <w:rFonts w:ascii="Times New Roman" w:hAnsi="Times New Roman" w:cs="Times New Roman"/>
          <w:sz w:val="24"/>
          <w:szCs w:val="24"/>
        </w:rPr>
      </w:pPr>
      <w:r w:rsidRPr="002000C5">
        <w:rPr>
          <w:rFonts w:ascii="Times New Roman" w:hAnsi="Times New Roman" w:cs="Times New Roman"/>
          <w:sz w:val="24"/>
          <w:szCs w:val="24"/>
        </w:rPr>
        <w:t>[</w:t>
      </w:r>
      <w:r w:rsidRPr="002000C5">
        <w:rPr>
          <w:rFonts w:ascii="Times New Roman" w:hAnsi="Times New Roman" w:cs="Times New Roman"/>
          <w:i/>
          <w:iCs/>
          <w:sz w:val="24"/>
          <w:szCs w:val="24"/>
        </w:rPr>
        <w:t>Popis dostavljenih dokumenata, izjava i obrazaca sa nazivima istih</w:t>
      </w:r>
      <w:r w:rsidRPr="002000C5">
        <w:rPr>
          <w:rFonts w:ascii="Times New Roman" w:hAnsi="Times New Roman" w:cs="Times New Roman"/>
          <w:sz w:val="24"/>
          <w:szCs w:val="24"/>
        </w:rPr>
        <w:t>]</w:t>
      </w:r>
    </w:p>
    <w:p w:rsidR="002000C5" w:rsidRPr="002000C5" w:rsidRDefault="002000C5" w:rsidP="002000C5">
      <w:pPr>
        <w:autoSpaceDE w:val="0"/>
        <w:adjustRightInd w:val="0"/>
        <w:spacing w:after="0" w:line="240" w:lineRule="auto"/>
        <w:jc w:val="both"/>
        <w:rPr>
          <w:rFonts w:ascii="Times New Roman" w:hAnsi="Times New Roman" w:cs="Times New Roman"/>
          <w:sz w:val="24"/>
          <w:szCs w:val="24"/>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Default="002000C5" w:rsidP="002000C5">
      <w:pPr>
        <w:pStyle w:val="Standard"/>
        <w:jc w:val="right"/>
        <w:rPr>
          <w:b/>
          <w:bCs/>
        </w:rPr>
      </w:pPr>
    </w:p>
    <w:p w:rsidR="002000C5" w:rsidRPr="00E431D5" w:rsidRDefault="002000C5" w:rsidP="002000C5">
      <w:pPr>
        <w:pStyle w:val="Standard"/>
        <w:jc w:val="right"/>
        <w:rPr>
          <w:b/>
          <w:bCs/>
        </w:rPr>
      </w:pPr>
    </w:p>
    <w:p w:rsidR="003F21EA" w:rsidRDefault="003F21EA" w:rsidP="00F40A52">
      <w:pPr>
        <w:autoSpaceDE w:val="0"/>
        <w:autoSpaceDN w:val="0"/>
        <w:adjustRightInd w:val="0"/>
        <w:jc w:val="both"/>
        <w:rPr>
          <w:rFonts w:ascii="Times New Roman" w:hAnsi="Times New Roman" w:cs="Times New Roman"/>
          <w:sz w:val="24"/>
          <w:szCs w:val="24"/>
        </w:rPr>
      </w:pPr>
    </w:p>
    <w:p w:rsidR="00E05766" w:rsidRDefault="00E05766" w:rsidP="00E05766">
      <w:pPr>
        <w:pStyle w:val="Default"/>
        <w:rPr>
          <w:rFonts w:ascii="Times New Roman" w:hAnsi="Times New Roman" w:cs="Times New Roman"/>
          <w:color w:val="auto"/>
        </w:rPr>
      </w:pPr>
    </w:p>
    <w:p w:rsidR="00C20575" w:rsidRPr="005B6593" w:rsidRDefault="005B6593" w:rsidP="00E05766">
      <w:pPr>
        <w:pStyle w:val="Default"/>
        <w:jc w:val="right"/>
        <w:rPr>
          <w:rFonts w:ascii="Times New Roman" w:hAnsi="Times New Roman" w:cs="Times New Roman"/>
          <w:b/>
          <w:bCs/>
        </w:rPr>
      </w:pPr>
      <w:r>
        <w:rPr>
          <w:rFonts w:ascii="Times New Roman" w:hAnsi="Times New Roman" w:cs="Times New Roman"/>
          <w:b/>
          <w:bCs/>
        </w:rPr>
        <w:lastRenderedPageBreak/>
        <w:t>Aneks II</w:t>
      </w:r>
    </w:p>
    <w:p w:rsidR="00C20575" w:rsidRPr="00CF67A7" w:rsidRDefault="00C20575" w:rsidP="00C577CC">
      <w:pPr>
        <w:jc w:val="center"/>
        <w:rPr>
          <w:rFonts w:ascii="Times New Roman" w:hAnsi="Times New Roman" w:cs="Times New Roman"/>
          <w:b/>
          <w:lang w:val="it-IT"/>
        </w:rPr>
      </w:pPr>
      <w:r w:rsidRPr="00CF67A7">
        <w:rPr>
          <w:rFonts w:ascii="Times New Roman" w:hAnsi="Times New Roman" w:cs="Times New Roman"/>
          <w:b/>
          <w:lang w:val="it-IT"/>
        </w:rPr>
        <w:t>OBRAZAC ZA CIJENU PONUDE - USLUGE</w:t>
      </w:r>
    </w:p>
    <w:p w:rsidR="00C20575" w:rsidRPr="00CF67A7" w:rsidRDefault="00C20575" w:rsidP="00C20575">
      <w:pPr>
        <w:jc w:val="both"/>
        <w:rPr>
          <w:rFonts w:ascii="Times New Roman" w:hAnsi="Times New Roman" w:cs="Times New Roman"/>
          <w:lang w:val="it-IT"/>
        </w:rPr>
      </w:pPr>
      <w:r w:rsidRPr="00CF67A7">
        <w:rPr>
          <w:rFonts w:ascii="Times New Roman" w:hAnsi="Times New Roman" w:cs="Times New Roman"/>
          <w:lang w:val="it-IT"/>
        </w:rPr>
        <w:t>Naziv dobavljača: _____________________</w:t>
      </w:r>
    </w:p>
    <w:p w:rsidR="00C20575" w:rsidRPr="004A2ACF" w:rsidRDefault="0069553A" w:rsidP="00E05766">
      <w:pPr>
        <w:jc w:val="center"/>
        <w:rPr>
          <w:rFonts w:ascii="Times New Roman" w:hAnsi="Times New Roman" w:cs="Times New Roman"/>
          <w:lang w:val="en-GB"/>
        </w:rPr>
      </w:pPr>
      <w:r>
        <w:rPr>
          <w:rFonts w:ascii="Times New Roman" w:hAnsi="Times New Roman" w:cs="Times New Roman"/>
          <w:lang w:val="en-GB"/>
        </w:rPr>
        <w:t>Ponuda, broj____________od___________</w:t>
      </w: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07"/>
        <w:gridCol w:w="1134"/>
        <w:gridCol w:w="1134"/>
        <w:gridCol w:w="2126"/>
        <w:gridCol w:w="1984"/>
      </w:tblGrid>
      <w:tr w:rsidR="00C20575" w:rsidRPr="004A2ACF" w:rsidTr="00054914">
        <w:trPr>
          <w:trHeight w:val="789"/>
        </w:trPr>
        <w:tc>
          <w:tcPr>
            <w:tcW w:w="851" w:type="dxa"/>
            <w:tcBorders>
              <w:top w:val="single" w:sz="4" w:space="0" w:color="auto"/>
              <w:left w:val="single" w:sz="4" w:space="0" w:color="auto"/>
              <w:bottom w:val="single" w:sz="4" w:space="0" w:color="auto"/>
              <w:right w:val="single" w:sz="4" w:space="0" w:color="auto"/>
            </w:tcBorders>
            <w:vAlign w:val="center"/>
            <w:hideMark/>
          </w:tcPr>
          <w:p w:rsidR="00C20575" w:rsidRPr="004A2ACF" w:rsidRDefault="00C20575" w:rsidP="003F43A1">
            <w:pPr>
              <w:jc w:val="center"/>
              <w:rPr>
                <w:rFonts w:ascii="Times New Roman" w:eastAsia="Arial Unicode MS" w:hAnsi="Times New Roman" w:cs="Times New Roman"/>
                <w:b/>
                <w:lang w:val="en-GB"/>
              </w:rPr>
            </w:pPr>
            <w:r w:rsidRPr="004A2ACF">
              <w:rPr>
                <w:rFonts w:ascii="Times New Roman" w:eastAsia="Arial Unicode MS" w:hAnsi="Times New Roman" w:cs="Times New Roman"/>
                <w:b/>
                <w:lang w:val="en-GB"/>
              </w:rPr>
              <w:t>Redni broj</w:t>
            </w:r>
          </w:p>
        </w:tc>
        <w:tc>
          <w:tcPr>
            <w:tcW w:w="2807" w:type="dxa"/>
            <w:tcBorders>
              <w:top w:val="single" w:sz="4" w:space="0" w:color="auto"/>
              <w:left w:val="single" w:sz="4" w:space="0" w:color="auto"/>
              <w:bottom w:val="single" w:sz="4" w:space="0" w:color="auto"/>
              <w:right w:val="single" w:sz="4" w:space="0" w:color="auto"/>
            </w:tcBorders>
            <w:vAlign w:val="center"/>
            <w:hideMark/>
          </w:tcPr>
          <w:p w:rsidR="00C577CC" w:rsidRPr="004A2ACF" w:rsidRDefault="00C20575" w:rsidP="00C577CC">
            <w:pPr>
              <w:jc w:val="center"/>
              <w:rPr>
                <w:rFonts w:ascii="Times New Roman" w:eastAsia="Arial Unicode MS" w:hAnsi="Times New Roman" w:cs="Times New Roman"/>
                <w:b/>
                <w:lang w:val="en-GB"/>
              </w:rPr>
            </w:pPr>
            <w:r w:rsidRPr="004A2ACF">
              <w:rPr>
                <w:rFonts w:ascii="Times New Roman" w:eastAsia="Arial Unicode MS" w:hAnsi="Times New Roman" w:cs="Times New Roman"/>
                <w:b/>
                <w:lang w:val="en-GB"/>
              </w:rPr>
              <w:t>Opis usluga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0575" w:rsidRPr="004A2ACF" w:rsidRDefault="00C20575" w:rsidP="003F43A1">
            <w:pPr>
              <w:jc w:val="center"/>
              <w:rPr>
                <w:rFonts w:ascii="Times New Roman" w:eastAsia="Arial Unicode MS" w:hAnsi="Times New Roman" w:cs="Times New Roman"/>
                <w:b/>
                <w:lang w:val="en-GB"/>
              </w:rPr>
            </w:pPr>
            <w:r w:rsidRPr="004A2ACF">
              <w:rPr>
                <w:rFonts w:ascii="Times New Roman" w:eastAsia="Arial Unicode MS" w:hAnsi="Times New Roman" w:cs="Times New Roman"/>
                <w:b/>
                <w:lang w:val="en-GB"/>
              </w:rPr>
              <w:t>Jedinica mjere</w:t>
            </w:r>
          </w:p>
        </w:tc>
        <w:tc>
          <w:tcPr>
            <w:tcW w:w="1134" w:type="dxa"/>
            <w:tcBorders>
              <w:top w:val="single" w:sz="4" w:space="0" w:color="auto"/>
              <w:left w:val="single" w:sz="4" w:space="0" w:color="auto"/>
              <w:bottom w:val="single" w:sz="4" w:space="0" w:color="auto"/>
              <w:right w:val="single" w:sz="4" w:space="0" w:color="auto"/>
            </w:tcBorders>
          </w:tcPr>
          <w:p w:rsidR="00C20575" w:rsidRPr="004A2ACF" w:rsidRDefault="00C20575" w:rsidP="00C20575">
            <w:pPr>
              <w:rPr>
                <w:rFonts w:ascii="Times New Roman" w:eastAsia="Arial Unicode MS" w:hAnsi="Times New Roman" w:cs="Times New Roman"/>
                <w:b/>
                <w:lang w:val="en-GB"/>
              </w:rPr>
            </w:pPr>
            <w:r w:rsidRPr="004A2ACF">
              <w:rPr>
                <w:rFonts w:ascii="Times New Roman" w:eastAsia="Arial Unicode MS" w:hAnsi="Times New Roman" w:cs="Times New Roman"/>
                <w:b/>
                <w:lang w:val="en-GB"/>
              </w:rPr>
              <w:t>Količina</w:t>
            </w:r>
          </w:p>
        </w:tc>
        <w:tc>
          <w:tcPr>
            <w:tcW w:w="2126" w:type="dxa"/>
            <w:tcBorders>
              <w:top w:val="single" w:sz="4" w:space="0" w:color="auto"/>
              <w:left w:val="single" w:sz="4" w:space="0" w:color="auto"/>
              <w:bottom w:val="single" w:sz="4" w:space="0" w:color="auto"/>
              <w:right w:val="single" w:sz="4" w:space="0" w:color="auto"/>
            </w:tcBorders>
          </w:tcPr>
          <w:p w:rsidR="00C577CC" w:rsidRPr="004A2ACF" w:rsidRDefault="00C20575" w:rsidP="00C577CC">
            <w:pPr>
              <w:jc w:val="center"/>
              <w:rPr>
                <w:rFonts w:ascii="Times New Roman" w:eastAsia="Arial Unicode MS" w:hAnsi="Times New Roman" w:cs="Times New Roman"/>
                <w:b/>
                <w:lang w:val="en-GB"/>
              </w:rPr>
            </w:pPr>
            <w:r w:rsidRPr="004A2ACF">
              <w:rPr>
                <w:rFonts w:ascii="Times New Roman" w:eastAsia="Arial Unicode MS" w:hAnsi="Times New Roman" w:cs="Times New Roman"/>
                <w:b/>
                <w:lang w:val="en-GB"/>
              </w:rPr>
              <w:t>Jedinična cijena po stavki bez PDV-a</w:t>
            </w:r>
          </w:p>
        </w:tc>
        <w:tc>
          <w:tcPr>
            <w:tcW w:w="1984" w:type="dxa"/>
            <w:tcBorders>
              <w:top w:val="single" w:sz="4" w:space="0" w:color="auto"/>
              <w:left w:val="single" w:sz="4" w:space="0" w:color="auto"/>
              <w:bottom w:val="single" w:sz="4" w:space="0" w:color="auto"/>
              <w:right w:val="single" w:sz="4" w:space="0" w:color="auto"/>
            </w:tcBorders>
            <w:vAlign w:val="center"/>
            <w:hideMark/>
          </w:tcPr>
          <w:p w:rsidR="00C20575" w:rsidRPr="004A2ACF" w:rsidRDefault="00C20575" w:rsidP="003F43A1">
            <w:pPr>
              <w:jc w:val="center"/>
              <w:rPr>
                <w:rFonts w:ascii="Times New Roman" w:eastAsia="Arial Unicode MS" w:hAnsi="Times New Roman" w:cs="Times New Roman"/>
                <w:b/>
                <w:lang w:val="en-GB"/>
              </w:rPr>
            </w:pPr>
            <w:r w:rsidRPr="004A2ACF">
              <w:rPr>
                <w:rFonts w:ascii="Times New Roman" w:eastAsia="Arial Unicode MS" w:hAnsi="Times New Roman" w:cs="Times New Roman"/>
                <w:b/>
                <w:lang w:val="en-GB"/>
              </w:rPr>
              <w:t>Ukupna cijena po stavki bez  PDV-a</w:t>
            </w:r>
          </w:p>
        </w:tc>
      </w:tr>
      <w:tr w:rsidR="00C20575" w:rsidRPr="004A2ACF" w:rsidTr="00C577CC">
        <w:tc>
          <w:tcPr>
            <w:tcW w:w="851" w:type="dxa"/>
            <w:tcBorders>
              <w:top w:val="single" w:sz="4" w:space="0" w:color="auto"/>
              <w:left w:val="single" w:sz="4" w:space="0" w:color="auto"/>
              <w:bottom w:val="single" w:sz="4" w:space="0" w:color="auto"/>
              <w:right w:val="single" w:sz="4" w:space="0" w:color="auto"/>
            </w:tcBorders>
          </w:tcPr>
          <w:p w:rsidR="00C20575" w:rsidRPr="004A2ACF" w:rsidRDefault="00C20575" w:rsidP="00C20575">
            <w:pPr>
              <w:rPr>
                <w:rFonts w:ascii="Times New Roman" w:eastAsia="Arial Unicode MS" w:hAnsi="Times New Roman" w:cs="Times New Roman"/>
                <w:lang w:val="en-GB"/>
              </w:rPr>
            </w:pPr>
            <w:r w:rsidRPr="004A2ACF">
              <w:rPr>
                <w:rFonts w:ascii="Times New Roman" w:eastAsia="Arial Unicode MS" w:hAnsi="Times New Roman" w:cs="Times New Roman"/>
                <w:lang w:val="en-GB"/>
              </w:rPr>
              <w:t>1.</w:t>
            </w:r>
          </w:p>
        </w:tc>
        <w:tc>
          <w:tcPr>
            <w:tcW w:w="2807" w:type="dxa"/>
            <w:tcBorders>
              <w:top w:val="single" w:sz="4" w:space="0" w:color="auto"/>
              <w:left w:val="single" w:sz="4" w:space="0" w:color="auto"/>
              <w:bottom w:val="single" w:sz="4" w:space="0" w:color="auto"/>
              <w:right w:val="single" w:sz="4" w:space="0" w:color="auto"/>
            </w:tcBorders>
          </w:tcPr>
          <w:p w:rsidR="00C20575" w:rsidRPr="004A2ACF" w:rsidRDefault="00C20575" w:rsidP="00C20575">
            <w:pPr>
              <w:autoSpaceDE w:val="0"/>
              <w:autoSpaceDN w:val="0"/>
              <w:adjustRightInd w:val="0"/>
              <w:spacing w:after="0" w:line="240" w:lineRule="auto"/>
              <w:rPr>
                <w:rFonts w:ascii="Times New Roman" w:hAnsi="Times New Roman" w:cs="Times New Roman"/>
                <w:color w:val="000000"/>
              </w:rPr>
            </w:pPr>
            <w:r w:rsidRPr="004A2ACF">
              <w:rPr>
                <w:rFonts w:ascii="Times New Roman" w:hAnsi="Times New Roman" w:cs="Times New Roman"/>
                <w:color w:val="000000"/>
              </w:rPr>
              <w:t xml:space="preserve">Održavanje </w:t>
            </w:r>
            <w:r w:rsidR="009C303E">
              <w:rPr>
                <w:rFonts w:ascii="Times New Roman" w:hAnsi="Times New Roman" w:cs="Times New Roman"/>
                <w:color w:val="000000"/>
              </w:rPr>
              <w:t xml:space="preserve">i servis modula </w:t>
            </w:r>
            <w:r w:rsidRPr="004A2ACF">
              <w:rPr>
                <w:rFonts w:ascii="Times New Roman" w:hAnsi="Times New Roman" w:cs="Times New Roman"/>
                <w:color w:val="000000"/>
              </w:rPr>
              <w:t>PIS-a</w:t>
            </w:r>
          </w:p>
        </w:tc>
        <w:tc>
          <w:tcPr>
            <w:tcW w:w="1134" w:type="dxa"/>
            <w:tcBorders>
              <w:top w:val="single" w:sz="4" w:space="0" w:color="auto"/>
              <w:left w:val="single" w:sz="4" w:space="0" w:color="auto"/>
              <w:bottom w:val="single" w:sz="4" w:space="0" w:color="auto"/>
              <w:right w:val="single" w:sz="4" w:space="0" w:color="auto"/>
            </w:tcBorders>
          </w:tcPr>
          <w:p w:rsidR="00C20575" w:rsidRPr="004A2ACF" w:rsidRDefault="009C303E" w:rsidP="00C20575">
            <w:pPr>
              <w:rPr>
                <w:rFonts w:ascii="Times New Roman" w:eastAsia="Arial Unicode MS" w:hAnsi="Times New Roman" w:cs="Times New Roman"/>
                <w:lang w:val="en-GB"/>
              </w:rPr>
            </w:pPr>
            <w:r>
              <w:rPr>
                <w:rFonts w:ascii="Times New Roman" w:eastAsia="Arial Unicode MS" w:hAnsi="Times New Roman" w:cs="Times New Roman"/>
                <w:lang w:val="en-GB"/>
              </w:rPr>
              <w:t>kom</w:t>
            </w:r>
          </w:p>
        </w:tc>
        <w:tc>
          <w:tcPr>
            <w:tcW w:w="1134" w:type="dxa"/>
            <w:tcBorders>
              <w:top w:val="single" w:sz="4" w:space="0" w:color="auto"/>
              <w:left w:val="single" w:sz="4" w:space="0" w:color="auto"/>
              <w:bottom w:val="single" w:sz="4" w:space="0" w:color="auto"/>
              <w:right w:val="single" w:sz="4" w:space="0" w:color="auto"/>
            </w:tcBorders>
          </w:tcPr>
          <w:p w:rsidR="00C20575" w:rsidRPr="004A2ACF" w:rsidRDefault="00DE7C08" w:rsidP="00C20575">
            <w:pPr>
              <w:rPr>
                <w:rFonts w:ascii="Times New Roman" w:eastAsia="Arial Unicode MS" w:hAnsi="Times New Roman" w:cs="Times New Roman"/>
                <w:lang w:val="en-GB"/>
              </w:rPr>
            </w:pPr>
            <w:r>
              <w:rPr>
                <w:rFonts w:ascii="Times New Roman" w:eastAsia="Arial Unicode MS" w:hAnsi="Times New Roman" w:cs="Times New Roman"/>
                <w:lang w:val="en-GB"/>
              </w:rPr>
              <w:t>49</w:t>
            </w:r>
          </w:p>
        </w:tc>
        <w:tc>
          <w:tcPr>
            <w:tcW w:w="2126" w:type="dxa"/>
            <w:tcBorders>
              <w:top w:val="single" w:sz="4" w:space="0" w:color="auto"/>
              <w:left w:val="single" w:sz="4" w:space="0" w:color="auto"/>
              <w:bottom w:val="single" w:sz="4" w:space="0" w:color="auto"/>
              <w:right w:val="single" w:sz="4" w:space="0" w:color="auto"/>
            </w:tcBorders>
          </w:tcPr>
          <w:p w:rsidR="00C20575" w:rsidRPr="004A2ACF" w:rsidRDefault="00C20575" w:rsidP="00C20575">
            <w:pPr>
              <w:rPr>
                <w:rFonts w:ascii="Times New Roman" w:eastAsia="Arial Unicode MS" w:hAnsi="Times New Roman" w:cs="Times New Roman"/>
                <w:lang w:val="en-GB"/>
              </w:rPr>
            </w:pPr>
          </w:p>
        </w:tc>
        <w:tc>
          <w:tcPr>
            <w:tcW w:w="1984" w:type="dxa"/>
            <w:tcBorders>
              <w:top w:val="single" w:sz="4" w:space="0" w:color="auto"/>
              <w:left w:val="single" w:sz="4" w:space="0" w:color="auto"/>
              <w:bottom w:val="single" w:sz="4" w:space="0" w:color="auto"/>
              <w:right w:val="single" w:sz="4" w:space="0" w:color="auto"/>
            </w:tcBorders>
          </w:tcPr>
          <w:p w:rsidR="00C20575" w:rsidRPr="004A2ACF" w:rsidRDefault="00C20575" w:rsidP="00C20575">
            <w:pPr>
              <w:rPr>
                <w:rFonts w:ascii="Times New Roman" w:eastAsia="Arial Unicode MS" w:hAnsi="Times New Roman" w:cs="Times New Roman"/>
                <w:lang w:val="en-GB"/>
              </w:rPr>
            </w:pPr>
          </w:p>
        </w:tc>
      </w:tr>
      <w:tr w:rsidR="008D4FB3" w:rsidRPr="004A2ACF" w:rsidTr="00054914">
        <w:trPr>
          <w:trHeight w:val="328"/>
        </w:trPr>
        <w:tc>
          <w:tcPr>
            <w:tcW w:w="851"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sidRPr="004A2ACF">
              <w:rPr>
                <w:rFonts w:ascii="Times New Roman" w:eastAsia="Arial Unicode MS" w:hAnsi="Times New Roman" w:cs="Times New Roman"/>
                <w:lang w:val="en-GB"/>
              </w:rPr>
              <w:t>2.</w:t>
            </w:r>
          </w:p>
        </w:tc>
        <w:tc>
          <w:tcPr>
            <w:tcW w:w="2807" w:type="dxa"/>
            <w:tcBorders>
              <w:top w:val="single" w:sz="4" w:space="0" w:color="auto"/>
              <w:left w:val="single" w:sz="4" w:space="0" w:color="auto"/>
              <w:bottom w:val="single" w:sz="4" w:space="0" w:color="auto"/>
              <w:right w:val="single" w:sz="4" w:space="0" w:color="auto"/>
            </w:tcBorders>
          </w:tcPr>
          <w:p w:rsidR="008D4FB3" w:rsidRPr="004A2ACF" w:rsidRDefault="008D4FB3" w:rsidP="00DF6B0E">
            <w:pPr>
              <w:autoSpaceDE w:val="0"/>
              <w:autoSpaceDN w:val="0"/>
              <w:adjustRightInd w:val="0"/>
              <w:spacing w:after="0" w:line="240" w:lineRule="auto"/>
              <w:rPr>
                <w:rFonts w:ascii="Times New Roman" w:hAnsi="Times New Roman" w:cs="Times New Roman"/>
                <w:color w:val="000000"/>
              </w:rPr>
            </w:pPr>
            <w:r w:rsidRPr="004A2ACF">
              <w:rPr>
                <w:rFonts w:ascii="Times New Roman" w:hAnsi="Times New Roman" w:cs="Times New Roman"/>
                <w:color w:val="000000"/>
              </w:rPr>
              <w:t>Nadogradnja PIS-a</w:t>
            </w:r>
          </w:p>
        </w:tc>
        <w:tc>
          <w:tcPr>
            <w:tcW w:w="1134" w:type="dxa"/>
            <w:tcBorders>
              <w:top w:val="single" w:sz="4" w:space="0" w:color="auto"/>
              <w:left w:val="single" w:sz="4" w:space="0" w:color="auto"/>
              <w:bottom w:val="single" w:sz="4" w:space="0" w:color="auto"/>
              <w:right w:val="single" w:sz="4" w:space="0" w:color="auto"/>
            </w:tcBorders>
          </w:tcPr>
          <w:p w:rsidR="008D4FB3" w:rsidRPr="004A2ACF" w:rsidRDefault="00FE5A85" w:rsidP="00DF6B0E">
            <w:pPr>
              <w:rPr>
                <w:rFonts w:ascii="Times New Roman" w:eastAsia="Arial Unicode MS" w:hAnsi="Times New Roman" w:cs="Times New Roman"/>
                <w:lang w:val="en-GB"/>
              </w:rPr>
            </w:pPr>
            <w:r>
              <w:rPr>
                <w:rFonts w:ascii="Times New Roman" w:eastAsia="Arial Unicode MS" w:hAnsi="Times New Roman" w:cs="Times New Roman"/>
                <w:lang w:val="en-GB"/>
              </w:rPr>
              <w:t>kom</w:t>
            </w:r>
          </w:p>
        </w:tc>
        <w:tc>
          <w:tcPr>
            <w:tcW w:w="1134" w:type="dxa"/>
            <w:tcBorders>
              <w:top w:val="single" w:sz="4" w:space="0" w:color="auto"/>
              <w:left w:val="single" w:sz="4" w:space="0" w:color="auto"/>
              <w:bottom w:val="single" w:sz="4" w:space="0" w:color="auto"/>
              <w:right w:val="single" w:sz="4" w:space="0" w:color="auto"/>
            </w:tcBorders>
          </w:tcPr>
          <w:p w:rsidR="008D4FB3" w:rsidRPr="004A2ACF" w:rsidRDefault="008D4FB3" w:rsidP="00DF6B0E">
            <w:pPr>
              <w:rPr>
                <w:rFonts w:ascii="Times New Roman" w:eastAsia="Arial Unicode MS"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c>
          <w:tcPr>
            <w:tcW w:w="198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r>
      <w:tr w:rsidR="008D4FB3" w:rsidRPr="004A2ACF" w:rsidTr="00C577CC">
        <w:tc>
          <w:tcPr>
            <w:tcW w:w="851"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sidRPr="004A2ACF">
              <w:rPr>
                <w:rFonts w:ascii="Times New Roman" w:eastAsia="Arial Unicode MS" w:hAnsi="Times New Roman" w:cs="Times New Roman"/>
                <w:lang w:val="en-GB"/>
              </w:rPr>
              <w:t>3.</w:t>
            </w:r>
          </w:p>
        </w:tc>
        <w:tc>
          <w:tcPr>
            <w:tcW w:w="2807" w:type="dxa"/>
            <w:tcBorders>
              <w:top w:val="single" w:sz="4" w:space="0" w:color="auto"/>
              <w:left w:val="single" w:sz="4" w:space="0" w:color="auto"/>
              <w:bottom w:val="single" w:sz="4" w:space="0" w:color="auto"/>
              <w:right w:val="single" w:sz="4" w:space="0" w:color="auto"/>
            </w:tcBorders>
          </w:tcPr>
          <w:p w:rsidR="008D4FB3" w:rsidRPr="004A2ACF" w:rsidRDefault="008D4FB3" w:rsidP="008D4F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Baylan protokol</w:t>
            </w:r>
            <w:r w:rsidR="00054914">
              <w:rPr>
                <w:rFonts w:ascii="Times New Roman" w:hAnsi="Times New Roman" w:cs="Times New Roman"/>
                <w:color w:val="000000"/>
              </w:rPr>
              <w:t xml:space="preserve"> (povezivanje sa Baylan uređajima)</w:t>
            </w:r>
          </w:p>
        </w:tc>
        <w:tc>
          <w:tcPr>
            <w:tcW w:w="113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Pr>
                <w:rFonts w:ascii="Times New Roman" w:eastAsia="Arial Unicode MS" w:hAnsi="Times New Roman" w:cs="Times New Roman"/>
                <w:lang w:val="en-GB"/>
              </w:rPr>
              <w:t>kom</w:t>
            </w:r>
          </w:p>
        </w:tc>
        <w:tc>
          <w:tcPr>
            <w:tcW w:w="113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Pr>
                <w:rFonts w:ascii="Times New Roman" w:eastAsia="Arial Unicode MS" w:hAnsi="Times New Roman" w:cs="Times New Roman"/>
                <w:lang w:val="en-GB"/>
              </w:rPr>
              <w:t>1</w:t>
            </w:r>
          </w:p>
        </w:tc>
        <w:tc>
          <w:tcPr>
            <w:tcW w:w="2126"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c>
          <w:tcPr>
            <w:tcW w:w="198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r>
      <w:tr w:rsidR="008D4FB3" w:rsidRPr="004A2ACF" w:rsidTr="00C577CC">
        <w:trPr>
          <w:trHeight w:val="451"/>
        </w:trPr>
        <w:tc>
          <w:tcPr>
            <w:tcW w:w="8052" w:type="dxa"/>
            <w:gridSpan w:val="5"/>
            <w:tcBorders>
              <w:top w:val="single" w:sz="4" w:space="0" w:color="auto"/>
              <w:left w:val="single" w:sz="4" w:space="0" w:color="auto"/>
              <w:bottom w:val="single" w:sz="4" w:space="0" w:color="auto"/>
              <w:right w:val="single" w:sz="4" w:space="0" w:color="auto"/>
            </w:tcBorders>
          </w:tcPr>
          <w:p w:rsidR="00021915" w:rsidRPr="00021915" w:rsidRDefault="008D4FB3" w:rsidP="00C20575">
            <w:pPr>
              <w:rPr>
                <w:rFonts w:ascii="Times New Roman" w:eastAsia="Arial Unicode MS" w:hAnsi="Times New Roman" w:cs="Times New Roman"/>
                <w:b/>
                <w:lang w:val="en-GB"/>
              </w:rPr>
            </w:pPr>
            <w:r w:rsidRPr="004A2ACF">
              <w:rPr>
                <w:rFonts w:ascii="Times New Roman" w:eastAsia="Arial Unicode MS" w:hAnsi="Times New Roman" w:cs="Times New Roman"/>
                <w:b/>
                <w:lang w:val="en-GB"/>
              </w:rPr>
              <w:t>Ukupna cijena bez PDV-</w:t>
            </w:r>
          </w:p>
        </w:tc>
        <w:tc>
          <w:tcPr>
            <w:tcW w:w="198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autoSpaceDE w:val="0"/>
              <w:autoSpaceDN w:val="0"/>
              <w:adjustRightInd w:val="0"/>
              <w:spacing w:after="0" w:line="240" w:lineRule="auto"/>
              <w:rPr>
                <w:rFonts w:ascii="Times New Roman" w:hAnsi="Times New Roman" w:cs="Times New Roman"/>
                <w:color w:val="000000"/>
              </w:rPr>
            </w:pPr>
          </w:p>
        </w:tc>
      </w:tr>
      <w:tr w:rsidR="008D4FB3" w:rsidRPr="004A2ACF" w:rsidTr="00C577CC">
        <w:trPr>
          <w:trHeight w:val="451"/>
        </w:trPr>
        <w:tc>
          <w:tcPr>
            <w:tcW w:w="8052" w:type="dxa"/>
            <w:gridSpan w:val="5"/>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sidRPr="004A2ACF">
              <w:rPr>
                <w:rFonts w:ascii="Times New Roman" w:eastAsia="Arial Unicode MS" w:hAnsi="Times New Roman" w:cs="Times New Roman"/>
                <w:b/>
                <w:lang w:val="en-GB"/>
              </w:rPr>
              <w:t>Popust</w:t>
            </w:r>
          </w:p>
        </w:tc>
        <w:tc>
          <w:tcPr>
            <w:tcW w:w="198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r>
      <w:tr w:rsidR="008D4FB3" w:rsidRPr="004A2ACF" w:rsidTr="00C577CC">
        <w:trPr>
          <w:trHeight w:val="360"/>
        </w:trPr>
        <w:tc>
          <w:tcPr>
            <w:tcW w:w="8052" w:type="dxa"/>
            <w:gridSpan w:val="5"/>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r w:rsidRPr="004A2ACF">
              <w:rPr>
                <w:rFonts w:ascii="Times New Roman" w:eastAsia="Arial Unicode MS" w:hAnsi="Times New Roman" w:cs="Times New Roman"/>
                <w:b/>
                <w:lang w:val="en-GB"/>
              </w:rPr>
              <w:t>Ukupna cijena sa popustom bez PDV-a</w:t>
            </w:r>
          </w:p>
        </w:tc>
        <w:tc>
          <w:tcPr>
            <w:tcW w:w="1984" w:type="dxa"/>
            <w:tcBorders>
              <w:top w:val="single" w:sz="4" w:space="0" w:color="auto"/>
              <w:left w:val="single" w:sz="4" w:space="0" w:color="auto"/>
              <w:bottom w:val="single" w:sz="4" w:space="0" w:color="auto"/>
              <w:right w:val="single" w:sz="4" w:space="0" w:color="auto"/>
            </w:tcBorders>
          </w:tcPr>
          <w:p w:rsidR="008D4FB3" w:rsidRPr="004A2ACF" w:rsidRDefault="008D4FB3" w:rsidP="00C20575">
            <w:pPr>
              <w:rPr>
                <w:rFonts w:ascii="Times New Roman" w:eastAsia="Arial Unicode MS" w:hAnsi="Times New Roman" w:cs="Times New Roman"/>
                <w:lang w:val="en-GB"/>
              </w:rPr>
            </w:pPr>
          </w:p>
        </w:tc>
      </w:tr>
    </w:tbl>
    <w:p w:rsidR="00136E60" w:rsidRDefault="00136E60" w:rsidP="00C577CC">
      <w:pPr>
        <w:tabs>
          <w:tab w:val="left" w:pos="6240"/>
        </w:tabs>
        <w:spacing w:after="0" w:line="240" w:lineRule="auto"/>
        <w:jc w:val="both"/>
        <w:rPr>
          <w:rFonts w:ascii="Times New Roman" w:hAnsi="Times New Roman" w:cs="Times New Roman"/>
        </w:rPr>
      </w:pPr>
    </w:p>
    <w:p w:rsidR="003074D7" w:rsidRDefault="00371D9E" w:rsidP="00C577CC">
      <w:pPr>
        <w:tabs>
          <w:tab w:val="left" w:pos="6240"/>
        </w:tabs>
        <w:spacing w:after="0" w:line="240" w:lineRule="auto"/>
        <w:jc w:val="both"/>
        <w:rPr>
          <w:rFonts w:ascii="Times New Roman" w:hAnsi="Times New Roman" w:cs="Times New Roman"/>
        </w:rPr>
      </w:pPr>
      <w:r>
        <w:rPr>
          <w:rFonts w:ascii="Times New Roman" w:hAnsi="Times New Roman" w:cs="Times New Roman"/>
        </w:rPr>
        <w:t>Uslovi i način plaćanja: 45</w:t>
      </w:r>
      <w:r w:rsidR="003074D7">
        <w:rPr>
          <w:rFonts w:ascii="Times New Roman" w:hAnsi="Times New Roman" w:cs="Times New Roman"/>
        </w:rPr>
        <w:t xml:space="preserve"> da</w:t>
      </w:r>
      <w:r w:rsidR="00083E9E">
        <w:rPr>
          <w:rFonts w:ascii="Times New Roman" w:hAnsi="Times New Roman" w:cs="Times New Roman"/>
        </w:rPr>
        <w:t>na od dana ispostavljanja fakture</w:t>
      </w:r>
    </w:p>
    <w:p w:rsidR="00F40A52" w:rsidRDefault="003074D7" w:rsidP="00C577CC">
      <w:pPr>
        <w:tabs>
          <w:tab w:val="left" w:pos="6240"/>
        </w:tabs>
        <w:spacing w:after="0" w:line="240" w:lineRule="auto"/>
        <w:jc w:val="both"/>
        <w:rPr>
          <w:rFonts w:ascii="Times New Roman" w:hAnsi="Times New Roman" w:cs="Times New Roman"/>
          <w:color w:val="000000"/>
        </w:rPr>
      </w:pPr>
      <w:r>
        <w:rPr>
          <w:rFonts w:ascii="Times New Roman" w:hAnsi="Times New Roman" w:cs="Times New Roman"/>
          <w:color w:val="000000"/>
        </w:rPr>
        <w:t>Mjesto izvršenja usluge: Sanski Most</w:t>
      </w:r>
    </w:p>
    <w:p w:rsidR="001F3A77" w:rsidRDefault="00EE0281" w:rsidP="00C577CC">
      <w:pPr>
        <w:pStyle w:val="Default"/>
        <w:jc w:val="both"/>
        <w:rPr>
          <w:rFonts w:ascii="Times New Roman" w:hAnsi="Times New Roman" w:cs="Times New Roman"/>
          <w:sz w:val="22"/>
          <w:szCs w:val="22"/>
        </w:rPr>
      </w:pPr>
      <w:r>
        <w:rPr>
          <w:rFonts w:ascii="Times New Roman" w:hAnsi="Times New Roman" w:cs="Times New Roman"/>
          <w:sz w:val="22"/>
          <w:szCs w:val="22"/>
        </w:rPr>
        <w:t>Sastavni dio ovog Obrasca čini tabelarni pregled modula</w:t>
      </w:r>
      <w:r w:rsidR="004A2EB3">
        <w:rPr>
          <w:rFonts w:ascii="Times New Roman" w:hAnsi="Times New Roman" w:cs="Times New Roman"/>
          <w:sz w:val="22"/>
          <w:szCs w:val="22"/>
        </w:rPr>
        <w:t xml:space="preserve"> radnik</w:t>
      </w:r>
      <w:r w:rsidR="00B32DAB">
        <w:rPr>
          <w:rFonts w:ascii="Times New Roman" w:hAnsi="Times New Roman" w:cs="Times New Roman"/>
          <w:sz w:val="22"/>
          <w:szCs w:val="22"/>
        </w:rPr>
        <w:t>a</w:t>
      </w:r>
      <w:r w:rsidR="004A2EB3">
        <w:rPr>
          <w:rFonts w:ascii="Times New Roman" w:hAnsi="Times New Roman" w:cs="Times New Roman"/>
          <w:sz w:val="22"/>
          <w:szCs w:val="22"/>
        </w:rPr>
        <w:t xml:space="preserve"> koji koriste PIS</w:t>
      </w:r>
      <w:r>
        <w:rPr>
          <w:rFonts w:ascii="Times New Roman" w:hAnsi="Times New Roman" w:cs="Times New Roman"/>
          <w:sz w:val="22"/>
          <w:szCs w:val="22"/>
        </w:rPr>
        <w:t>.</w:t>
      </w:r>
    </w:p>
    <w:p w:rsidR="00F40A52" w:rsidRDefault="00F40A52" w:rsidP="00C577CC">
      <w:pPr>
        <w:pStyle w:val="Default"/>
        <w:jc w:val="both"/>
        <w:rPr>
          <w:rFonts w:ascii="Times New Roman" w:hAnsi="Times New Roman" w:cs="Times New Roman"/>
          <w:b/>
        </w:rPr>
      </w:pPr>
      <w:r>
        <w:rPr>
          <w:rFonts w:ascii="Times New Roman" w:hAnsi="Times New Roman" w:cs="Times New Roman"/>
          <w:b/>
        </w:rPr>
        <w:t xml:space="preserve">Napomena: </w:t>
      </w:r>
    </w:p>
    <w:tbl>
      <w:tblPr>
        <w:tblpPr w:leftFromText="180" w:rightFromText="180" w:bottomFromText="200" w:vertAnchor="text" w:horzAnchor="margin" w:tblpXSpec="center" w:tblpY="165"/>
        <w:tblW w:w="10728" w:type="dxa"/>
        <w:tblLayout w:type="fixed"/>
        <w:tblLook w:val="04A0"/>
      </w:tblPr>
      <w:tblGrid>
        <w:gridCol w:w="10728"/>
      </w:tblGrid>
      <w:tr w:rsidR="00F40A52" w:rsidTr="00F40A52">
        <w:trPr>
          <w:trHeight w:val="240"/>
        </w:trPr>
        <w:tc>
          <w:tcPr>
            <w:tcW w:w="10723" w:type="dxa"/>
            <w:tcBorders>
              <w:top w:val="nil"/>
              <w:left w:val="nil"/>
              <w:bottom w:val="nil"/>
              <w:right w:val="nil"/>
            </w:tcBorders>
            <w:hideMark/>
          </w:tcPr>
          <w:p w:rsidR="00F40A52" w:rsidRPr="003074D7" w:rsidRDefault="00F40A52" w:rsidP="002356AD">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1. </w:t>
            </w:r>
            <w:r w:rsidR="00EB1D00">
              <w:rPr>
                <w:rFonts w:ascii="Times New Roman" w:hAnsi="Times New Roman" w:cs="Times New Roman"/>
                <w:color w:val="000000"/>
              </w:rPr>
              <w:t xml:space="preserve"> </w:t>
            </w:r>
            <w:r w:rsidRPr="003074D7">
              <w:rPr>
                <w:rFonts w:ascii="Times New Roman" w:hAnsi="Times New Roman" w:cs="Times New Roman"/>
                <w:color w:val="000000"/>
              </w:rPr>
              <w:t>Održavanje PIS-a podrazum</w:t>
            </w:r>
            <w:r w:rsidR="00EB1D00">
              <w:rPr>
                <w:rFonts w:ascii="Times New Roman" w:hAnsi="Times New Roman" w:cs="Times New Roman"/>
                <w:color w:val="000000"/>
              </w:rPr>
              <w:t>i</w:t>
            </w:r>
            <w:r w:rsidRPr="003074D7">
              <w:rPr>
                <w:rFonts w:ascii="Times New Roman" w:hAnsi="Times New Roman" w:cs="Times New Roman"/>
                <w:color w:val="000000"/>
              </w:rPr>
              <w:t xml:space="preserve">jeva održavanje PIS-a i podrška zaposlenicima </w:t>
            </w:r>
            <w:r w:rsidR="002356AD">
              <w:rPr>
                <w:rFonts w:ascii="Times New Roman" w:hAnsi="Times New Roman" w:cs="Times New Roman"/>
                <w:color w:val="000000"/>
              </w:rPr>
              <w:t>ugovornog organa</w:t>
            </w:r>
            <w:r w:rsidRPr="003074D7">
              <w:rPr>
                <w:rFonts w:ascii="Times New Roman" w:hAnsi="Times New Roman" w:cs="Times New Roman"/>
                <w:color w:val="000000"/>
              </w:rPr>
              <w:t xml:space="preserve"> za isti; </w:t>
            </w:r>
          </w:p>
        </w:tc>
      </w:tr>
      <w:tr w:rsidR="00F40A52" w:rsidTr="00F40A52">
        <w:trPr>
          <w:trHeight w:val="110"/>
        </w:trPr>
        <w:tc>
          <w:tcPr>
            <w:tcW w:w="10723" w:type="dxa"/>
            <w:tcBorders>
              <w:top w:val="nil"/>
              <w:left w:val="nil"/>
              <w:bottom w:val="nil"/>
              <w:right w:val="nil"/>
            </w:tcBorders>
            <w:hideMark/>
          </w:tcPr>
          <w:p w:rsidR="00F40A52" w:rsidRPr="003074D7" w:rsidRDefault="00F40A52" w:rsidP="00C577CC">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2. </w:t>
            </w:r>
            <w:r w:rsidR="00EB1D00">
              <w:rPr>
                <w:rFonts w:ascii="Times New Roman" w:hAnsi="Times New Roman" w:cs="Times New Roman"/>
                <w:color w:val="000000"/>
              </w:rPr>
              <w:t xml:space="preserve"> </w:t>
            </w:r>
            <w:r w:rsidRPr="003074D7">
              <w:rPr>
                <w:rFonts w:ascii="Times New Roman" w:hAnsi="Times New Roman" w:cs="Times New Roman"/>
                <w:color w:val="000000"/>
              </w:rPr>
              <w:t xml:space="preserve">Održavanje obuhvata prikupljanje, prenos, obradu, skladištenje, analizu i distribucija informacija i podataka; </w:t>
            </w:r>
          </w:p>
        </w:tc>
      </w:tr>
      <w:tr w:rsidR="00F40A52" w:rsidTr="00F40A52">
        <w:trPr>
          <w:trHeight w:val="110"/>
        </w:trPr>
        <w:tc>
          <w:tcPr>
            <w:tcW w:w="10723" w:type="dxa"/>
            <w:tcBorders>
              <w:top w:val="nil"/>
              <w:left w:val="nil"/>
              <w:bottom w:val="nil"/>
              <w:right w:val="nil"/>
            </w:tcBorders>
            <w:hideMark/>
          </w:tcPr>
          <w:p w:rsidR="00F40A52" w:rsidRPr="003074D7" w:rsidRDefault="00F40A52" w:rsidP="00E05766">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3. </w:t>
            </w:r>
            <w:r w:rsidR="00EB1D00">
              <w:rPr>
                <w:rFonts w:ascii="Times New Roman" w:hAnsi="Times New Roman" w:cs="Times New Roman"/>
                <w:color w:val="000000"/>
              </w:rPr>
              <w:t xml:space="preserve"> </w:t>
            </w:r>
            <w:r w:rsidRPr="003074D7">
              <w:rPr>
                <w:rFonts w:ascii="Times New Roman" w:hAnsi="Times New Roman" w:cs="Times New Roman"/>
                <w:color w:val="000000"/>
              </w:rPr>
              <w:t xml:space="preserve">Ponuđač je dužan preduzeću obezbjediti sva uputstva i obavještenja koja su potrebna za uspješno iskorištavanje </w:t>
            </w:r>
          </w:p>
        </w:tc>
      </w:tr>
      <w:tr w:rsidR="00F40A52" w:rsidTr="00F40A52">
        <w:trPr>
          <w:trHeight w:val="110"/>
        </w:trPr>
        <w:tc>
          <w:tcPr>
            <w:tcW w:w="10723" w:type="dxa"/>
            <w:tcBorders>
              <w:top w:val="nil"/>
              <w:left w:val="nil"/>
              <w:bottom w:val="nil"/>
              <w:right w:val="nil"/>
            </w:tcBorders>
            <w:hideMark/>
          </w:tcPr>
          <w:p w:rsidR="00F40A52" w:rsidRPr="003074D7" w:rsidRDefault="00EB1D00" w:rsidP="00E0576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F40A52" w:rsidRPr="003074D7">
              <w:rPr>
                <w:rFonts w:ascii="Times New Roman" w:hAnsi="Times New Roman" w:cs="Times New Roman"/>
                <w:color w:val="000000"/>
              </w:rPr>
              <w:t xml:space="preserve">PIS-a. </w:t>
            </w:r>
          </w:p>
        </w:tc>
      </w:tr>
      <w:tr w:rsidR="00F40A52" w:rsidTr="00F40A52">
        <w:trPr>
          <w:trHeight w:val="110"/>
        </w:trPr>
        <w:tc>
          <w:tcPr>
            <w:tcW w:w="10723" w:type="dxa"/>
            <w:tcBorders>
              <w:top w:val="nil"/>
              <w:left w:val="nil"/>
              <w:bottom w:val="nil"/>
              <w:right w:val="nil"/>
            </w:tcBorders>
            <w:hideMark/>
          </w:tcPr>
          <w:p w:rsidR="00F40A52" w:rsidRPr="003074D7" w:rsidRDefault="00F40A52" w:rsidP="00E05766">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4. </w:t>
            </w:r>
            <w:r w:rsidR="00EB1D00">
              <w:rPr>
                <w:rFonts w:ascii="Times New Roman" w:hAnsi="Times New Roman" w:cs="Times New Roman"/>
                <w:color w:val="000000"/>
              </w:rPr>
              <w:t xml:space="preserve"> </w:t>
            </w:r>
            <w:r w:rsidRPr="003074D7">
              <w:rPr>
                <w:rFonts w:ascii="Times New Roman" w:hAnsi="Times New Roman" w:cs="Times New Roman"/>
                <w:color w:val="000000"/>
              </w:rPr>
              <w:t>Održavanje podrazum</w:t>
            </w:r>
            <w:r w:rsidR="002356AD">
              <w:rPr>
                <w:rFonts w:ascii="Times New Roman" w:hAnsi="Times New Roman" w:cs="Times New Roman"/>
                <w:color w:val="000000"/>
              </w:rPr>
              <w:t>i</w:t>
            </w:r>
            <w:r w:rsidRPr="003074D7">
              <w:rPr>
                <w:rFonts w:ascii="Times New Roman" w:hAnsi="Times New Roman" w:cs="Times New Roman"/>
                <w:color w:val="000000"/>
              </w:rPr>
              <w:t xml:space="preserve">jeva i pravo korištenja nadogradnji koje Ponuđač realizira u toku godine, za aplikativne </w:t>
            </w:r>
          </w:p>
        </w:tc>
      </w:tr>
      <w:tr w:rsidR="00F40A52" w:rsidTr="00F40A52">
        <w:trPr>
          <w:trHeight w:val="110"/>
        </w:trPr>
        <w:tc>
          <w:tcPr>
            <w:tcW w:w="10723" w:type="dxa"/>
            <w:tcBorders>
              <w:top w:val="nil"/>
              <w:left w:val="nil"/>
              <w:bottom w:val="nil"/>
              <w:right w:val="nil"/>
            </w:tcBorders>
            <w:hideMark/>
          </w:tcPr>
          <w:p w:rsidR="00F40A52" w:rsidRPr="003074D7" w:rsidRDefault="00EB1D00" w:rsidP="00EB1D0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2356AD">
              <w:rPr>
                <w:rFonts w:ascii="Times New Roman" w:hAnsi="Times New Roman" w:cs="Times New Roman"/>
                <w:color w:val="000000"/>
              </w:rPr>
              <w:t>module koje ugovorni organ</w:t>
            </w:r>
            <w:r w:rsidR="00F40A52" w:rsidRPr="003074D7">
              <w:rPr>
                <w:rFonts w:ascii="Times New Roman" w:hAnsi="Times New Roman" w:cs="Times New Roman"/>
                <w:color w:val="000000"/>
              </w:rPr>
              <w:t xml:space="preserve"> već koristi, iz planiranog broja sati. </w:t>
            </w:r>
          </w:p>
        </w:tc>
      </w:tr>
      <w:tr w:rsidR="00F40A52" w:rsidTr="00F40A52">
        <w:trPr>
          <w:trHeight w:val="110"/>
        </w:trPr>
        <w:tc>
          <w:tcPr>
            <w:tcW w:w="10723" w:type="dxa"/>
            <w:tcBorders>
              <w:top w:val="nil"/>
              <w:left w:val="nil"/>
              <w:bottom w:val="nil"/>
              <w:right w:val="nil"/>
            </w:tcBorders>
            <w:hideMark/>
          </w:tcPr>
          <w:p w:rsidR="00F40A52" w:rsidRPr="003074D7" w:rsidRDefault="00F40A52" w:rsidP="00E05766">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5. </w:t>
            </w:r>
            <w:r w:rsidR="00EB1D00">
              <w:rPr>
                <w:rFonts w:ascii="Times New Roman" w:hAnsi="Times New Roman" w:cs="Times New Roman"/>
                <w:color w:val="000000"/>
              </w:rPr>
              <w:t xml:space="preserve"> </w:t>
            </w:r>
            <w:r w:rsidRPr="003074D7">
              <w:rPr>
                <w:rFonts w:ascii="Times New Roman" w:hAnsi="Times New Roman" w:cs="Times New Roman"/>
                <w:color w:val="000000"/>
              </w:rPr>
              <w:t>Podrška podrazum</w:t>
            </w:r>
            <w:r w:rsidR="00EB1D00">
              <w:rPr>
                <w:rFonts w:ascii="Times New Roman" w:hAnsi="Times New Roman" w:cs="Times New Roman"/>
                <w:color w:val="000000"/>
              </w:rPr>
              <w:t>i</w:t>
            </w:r>
            <w:r w:rsidRPr="003074D7">
              <w:rPr>
                <w:rFonts w:ascii="Times New Roman" w:hAnsi="Times New Roman" w:cs="Times New Roman"/>
                <w:color w:val="000000"/>
              </w:rPr>
              <w:t xml:space="preserve">jeva pomoć zaposlenicima u radu, rješavanje nastalih problema i otklanjanje zastoja u radu </w:t>
            </w:r>
          </w:p>
        </w:tc>
      </w:tr>
      <w:tr w:rsidR="00F40A52" w:rsidTr="00F40A52">
        <w:trPr>
          <w:trHeight w:val="110"/>
        </w:trPr>
        <w:tc>
          <w:tcPr>
            <w:tcW w:w="10723" w:type="dxa"/>
            <w:tcBorders>
              <w:top w:val="nil"/>
              <w:left w:val="nil"/>
              <w:bottom w:val="nil"/>
              <w:right w:val="nil"/>
            </w:tcBorders>
            <w:hideMark/>
          </w:tcPr>
          <w:p w:rsidR="00F40A52" w:rsidRPr="003074D7" w:rsidRDefault="00EB1D00" w:rsidP="00EB1D0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F40A52" w:rsidRPr="003074D7">
              <w:rPr>
                <w:rFonts w:ascii="Times New Roman" w:hAnsi="Times New Roman" w:cs="Times New Roman"/>
                <w:color w:val="000000"/>
              </w:rPr>
              <w:t>sistema, na o</w:t>
            </w:r>
            <w:r w:rsidR="002356AD">
              <w:rPr>
                <w:rFonts w:ascii="Times New Roman" w:hAnsi="Times New Roman" w:cs="Times New Roman"/>
                <w:color w:val="000000"/>
              </w:rPr>
              <w:t>snovu reklamacija koje ugovorni organ</w:t>
            </w:r>
            <w:r w:rsidR="00F40A52" w:rsidRPr="003074D7">
              <w:rPr>
                <w:rFonts w:ascii="Times New Roman" w:hAnsi="Times New Roman" w:cs="Times New Roman"/>
                <w:color w:val="000000"/>
              </w:rPr>
              <w:t xml:space="preserve"> podnosi putem web sistema. </w:t>
            </w:r>
          </w:p>
        </w:tc>
      </w:tr>
      <w:tr w:rsidR="00F40A52" w:rsidTr="00F40A52">
        <w:trPr>
          <w:trHeight w:val="110"/>
        </w:trPr>
        <w:tc>
          <w:tcPr>
            <w:tcW w:w="10723" w:type="dxa"/>
            <w:tcBorders>
              <w:top w:val="nil"/>
              <w:left w:val="nil"/>
              <w:bottom w:val="nil"/>
              <w:right w:val="nil"/>
            </w:tcBorders>
            <w:hideMark/>
          </w:tcPr>
          <w:p w:rsidR="00F40A52" w:rsidRPr="003074D7" w:rsidRDefault="00F40A52" w:rsidP="00E05766">
            <w:pPr>
              <w:autoSpaceDE w:val="0"/>
              <w:autoSpaceDN w:val="0"/>
              <w:adjustRightInd w:val="0"/>
              <w:spacing w:after="0" w:line="240" w:lineRule="auto"/>
              <w:rPr>
                <w:rFonts w:ascii="Times New Roman" w:hAnsi="Times New Roman" w:cs="Times New Roman"/>
                <w:color w:val="000000"/>
              </w:rPr>
            </w:pPr>
            <w:r w:rsidRPr="003074D7">
              <w:rPr>
                <w:rFonts w:ascii="Times New Roman" w:hAnsi="Times New Roman" w:cs="Times New Roman"/>
                <w:color w:val="000000"/>
              </w:rPr>
              <w:t xml:space="preserve">6. </w:t>
            </w:r>
            <w:r w:rsidR="00EB1D00">
              <w:rPr>
                <w:rFonts w:ascii="Times New Roman" w:hAnsi="Times New Roman" w:cs="Times New Roman"/>
                <w:color w:val="000000"/>
              </w:rPr>
              <w:t xml:space="preserve"> </w:t>
            </w:r>
            <w:r w:rsidRPr="003074D7">
              <w:rPr>
                <w:rFonts w:ascii="Times New Roman" w:hAnsi="Times New Roman" w:cs="Times New Roman"/>
                <w:color w:val="000000"/>
              </w:rPr>
              <w:t>Preduzeće je dužno o svome trošku obezbjediti tehničke preduslove, odnosno hardversku opremu i internet signal</w:t>
            </w:r>
          </w:p>
        </w:tc>
      </w:tr>
      <w:tr w:rsidR="00F40A52" w:rsidTr="00F40A52">
        <w:trPr>
          <w:trHeight w:val="110"/>
        </w:trPr>
        <w:tc>
          <w:tcPr>
            <w:tcW w:w="10723" w:type="dxa"/>
            <w:tcBorders>
              <w:top w:val="nil"/>
              <w:left w:val="nil"/>
              <w:bottom w:val="nil"/>
              <w:right w:val="nil"/>
            </w:tcBorders>
            <w:hideMark/>
          </w:tcPr>
          <w:p w:rsidR="00F40A52" w:rsidRPr="003074D7" w:rsidRDefault="00EB1D00" w:rsidP="00EB1D0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F40A52" w:rsidRPr="003074D7">
              <w:rPr>
                <w:rFonts w:ascii="Times New Roman" w:hAnsi="Times New Roman" w:cs="Times New Roman"/>
                <w:color w:val="000000"/>
              </w:rPr>
              <w:t xml:space="preserve">kako bi Ponuđač imao daljinski pristup podacima. </w:t>
            </w:r>
          </w:p>
        </w:tc>
      </w:tr>
      <w:tr w:rsidR="00F40A52" w:rsidTr="00F40A52">
        <w:trPr>
          <w:trHeight w:val="73"/>
        </w:trPr>
        <w:tc>
          <w:tcPr>
            <w:tcW w:w="10723" w:type="dxa"/>
            <w:tcBorders>
              <w:top w:val="nil"/>
              <w:left w:val="nil"/>
              <w:bottom w:val="nil"/>
              <w:right w:val="nil"/>
            </w:tcBorders>
            <w:hideMark/>
          </w:tcPr>
          <w:p w:rsidR="00083E9E" w:rsidRPr="00136E60" w:rsidRDefault="00083E9E" w:rsidP="00E05766">
            <w:pPr>
              <w:autoSpaceDE w:val="0"/>
              <w:autoSpaceDN w:val="0"/>
              <w:adjustRightInd w:val="0"/>
              <w:spacing w:after="0" w:line="240" w:lineRule="auto"/>
              <w:rPr>
                <w:rFonts w:ascii="Times New Roman" w:hAnsi="Times New Roman" w:cs="Times New Roman"/>
              </w:rPr>
            </w:pPr>
          </w:p>
          <w:tbl>
            <w:tblPr>
              <w:tblW w:w="0" w:type="auto"/>
              <w:tblLayout w:type="fixed"/>
              <w:tblLook w:val="04A0"/>
            </w:tblPr>
            <w:tblGrid>
              <w:gridCol w:w="10728"/>
            </w:tblGrid>
            <w:tr w:rsidR="00F40A52" w:rsidRPr="003074D7">
              <w:trPr>
                <w:trHeight w:val="239"/>
              </w:trPr>
              <w:tc>
                <w:tcPr>
                  <w:tcW w:w="10728" w:type="dxa"/>
                  <w:tcBorders>
                    <w:top w:val="nil"/>
                    <w:left w:val="nil"/>
                    <w:bottom w:val="nil"/>
                    <w:right w:val="nil"/>
                  </w:tcBorders>
                  <w:hideMark/>
                </w:tcPr>
                <w:p w:rsidR="00F40A52" w:rsidRPr="003074D7" w:rsidRDefault="00083E9E" w:rsidP="00371D9E">
                  <w:pPr>
                    <w:pStyle w:val="Default"/>
                    <w:framePr w:hSpace="180" w:wrap="around" w:vAnchor="text" w:hAnchor="margin" w:xAlign="center" w:y="165"/>
                    <w:rPr>
                      <w:rFonts w:ascii="Times New Roman" w:hAnsi="Times New Roman" w:cs="Times New Roman"/>
                      <w:sz w:val="22"/>
                      <w:szCs w:val="22"/>
                    </w:rPr>
                  </w:pPr>
                  <w:r>
                    <w:rPr>
                      <w:rFonts w:ascii="Times New Roman" w:hAnsi="Times New Roman" w:cs="Times New Roman"/>
                      <w:sz w:val="22"/>
                      <w:szCs w:val="22"/>
                    </w:rPr>
                    <w:t>7</w:t>
                  </w:r>
                  <w:r w:rsidR="00F40A52" w:rsidRPr="003074D7">
                    <w:rPr>
                      <w:rFonts w:ascii="Times New Roman" w:hAnsi="Times New Roman" w:cs="Times New Roman"/>
                      <w:sz w:val="22"/>
                      <w:szCs w:val="22"/>
                    </w:rPr>
                    <w:t xml:space="preserve">. </w:t>
                  </w:r>
                  <w:r w:rsidR="00EB1D00">
                    <w:rPr>
                      <w:rFonts w:ascii="Times New Roman" w:hAnsi="Times New Roman" w:cs="Times New Roman"/>
                      <w:sz w:val="22"/>
                      <w:szCs w:val="22"/>
                    </w:rPr>
                    <w:t xml:space="preserve"> </w:t>
                  </w:r>
                  <w:r w:rsidR="00F40A52" w:rsidRPr="003074D7">
                    <w:rPr>
                      <w:rFonts w:ascii="Times New Roman" w:hAnsi="Times New Roman" w:cs="Times New Roman"/>
                      <w:sz w:val="22"/>
                      <w:szCs w:val="22"/>
                    </w:rPr>
                    <w:t>Ponudu dostav</w:t>
                  </w:r>
                  <w:r w:rsidR="002C5C65">
                    <w:rPr>
                      <w:rFonts w:ascii="Times New Roman" w:hAnsi="Times New Roman" w:cs="Times New Roman"/>
                      <w:sz w:val="22"/>
                      <w:szCs w:val="22"/>
                    </w:rPr>
                    <w:t>i</w:t>
                  </w:r>
                  <w:r w:rsidR="00B71552">
                    <w:rPr>
                      <w:rFonts w:ascii="Times New Roman" w:hAnsi="Times New Roman" w:cs="Times New Roman"/>
                      <w:sz w:val="22"/>
                      <w:szCs w:val="22"/>
                    </w:rPr>
                    <w:t xml:space="preserve">ti za planirani broj </w:t>
                  </w:r>
                  <w:r w:rsidR="00760197">
                    <w:rPr>
                      <w:rFonts w:ascii="Times New Roman" w:hAnsi="Times New Roman" w:cs="Times New Roman"/>
                      <w:sz w:val="22"/>
                      <w:szCs w:val="22"/>
                    </w:rPr>
                    <w:t>mo</w:t>
                  </w:r>
                  <w:r w:rsidR="006C5ADA">
                    <w:rPr>
                      <w:rFonts w:ascii="Times New Roman" w:hAnsi="Times New Roman" w:cs="Times New Roman"/>
                      <w:sz w:val="22"/>
                      <w:szCs w:val="22"/>
                    </w:rPr>
                    <w:t>dula</w:t>
                  </w:r>
                  <w:r w:rsidR="00371D9E">
                    <w:rPr>
                      <w:rFonts w:ascii="Times New Roman" w:hAnsi="Times New Roman" w:cs="Times New Roman"/>
                      <w:sz w:val="22"/>
                      <w:szCs w:val="22"/>
                    </w:rPr>
                    <w:t>.</w:t>
                  </w:r>
                </w:p>
              </w:tc>
            </w:tr>
            <w:tr w:rsidR="00F40A52" w:rsidRPr="003074D7">
              <w:trPr>
                <w:trHeight w:val="626"/>
              </w:trPr>
              <w:tc>
                <w:tcPr>
                  <w:tcW w:w="10728" w:type="dxa"/>
                  <w:tcBorders>
                    <w:top w:val="nil"/>
                    <w:left w:val="nil"/>
                    <w:bottom w:val="nil"/>
                    <w:right w:val="nil"/>
                  </w:tcBorders>
                  <w:hideMark/>
                </w:tcPr>
                <w:p w:rsidR="00EB1D00" w:rsidRDefault="00083E9E" w:rsidP="00E05766">
                  <w:pPr>
                    <w:pStyle w:val="Default"/>
                    <w:framePr w:hSpace="180" w:wrap="around" w:vAnchor="text" w:hAnchor="margin" w:xAlign="center" w:y="165"/>
                    <w:jc w:val="both"/>
                    <w:rPr>
                      <w:rFonts w:ascii="Times New Roman" w:hAnsi="Times New Roman" w:cs="Times New Roman"/>
                      <w:sz w:val="22"/>
                      <w:szCs w:val="22"/>
                    </w:rPr>
                  </w:pPr>
                  <w:r>
                    <w:rPr>
                      <w:rFonts w:ascii="Times New Roman" w:hAnsi="Times New Roman" w:cs="Times New Roman"/>
                      <w:sz w:val="22"/>
                      <w:szCs w:val="22"/>
                    </w:rPr>
                    <w:t>8</w:t>
                  </w:r>
                  <w:r w:rsidR="002356AD">
                    <w:rPr>
                      <w:rFonts w:ascii="Times New Roman" w:hAnsi="Times New Roman" w:cs="Times New Roman"/>
                      <w:sz w:val="22"/>
                      <w:szCs w:val="22"/>
                    </w:rPr>
                    <w:t xml:space="preserve">. </w:t>
                  </w:r>
                  <w:r w:rsidR="00EB1D00">
                    <w:rPr>
                      <w:rFonts w:ascii="Times New Roman" w:hAnsi="Times New Roman" w:cs="Times New Roman"/>
                      <w:sz w:val="22"/>
                      <w:szCs w:val="22"/>
                    </w:rPr>
                    <w:t xml:space="preserve"> </w:t>
                  </w:r>
                  <w:r w:rsidR="002356AD">
                    <w:rPr>
                      <w:rFonts w:ascii="Times New Roman" w:hAnsi="Times New Roman" w:cs="Times New Roman"/>
                      <w:sz w:val="22"/>
                      <w:szCs w:val="22"/>
                    </w:rPr>
                    <w:t>Vrijednost n</w:t>
                  </w:r>
                  <w:r w:rsidR="00F40A52" w:rsidRPr="003074D7">
                    <w:rPr>
                      <w:rFonts w:ascii="Times New Roman" w:hAnsi="Times New Roman" w:cs="Times New Roman"/>
                      <w:sz w:val="22"/>
                      <w:szCs w:val="22"/>
                    </w:rPr>
                    <w:t>adogradnje planirati u iznosu od 20% ukupnog iznosa za odr</w:t>
                  </w:r>
                  <w:r w:rsidR="00DE7C08">
                    <w:rPr>
                      <w:rFonts w:ascii="Times New Roman" w:hAnsi="Times New Roman" w:cs="Times New Roman"/>
                      <w:sz w:val="22"/>
                      <w:szCs w:val="22"/>
                    </w:rPr>
                    <w:t>žavanje i podršku. Realizacija n</w:t>
                  </w:r>
                  <w:r w:rsidR="00F40A52" w:rsidRPr="003074D7">
                    <w:rPr>
                      <w:rFonts w:ascii="Times New Roman" w:hAnsi="Times New Roman" w:cs="Times New Roman"/>
                      <w:sz w:val="22"/>
                      <w:szCs w:val="22"/>
                    </w:rPr>
                    <w:t xml:space="preserve">adogradnje </w:t>
                  </w:r>
                  <w:r w:rsidR="00EB1D00">
                    <w:rPr>
                      <w:rFonts w:ascii="Times New Roman" w:hAnsi="Times New Roman" w:cs="Times New Roman"/>
                      <w:sz w:val="22"/>
                      <w:szCs w:val="22"/>
                    </w:rPr>
                    <w:t xml:space="preserve">   </w:t>
                  </w:r>
                </w:p>
                <w:p w:rsidR="00EB1D00" w:rsidRDefault="00EB1D00" w:rsidP="00E05766">
                  <w:pPr>
                    <w:pStyle w:val="Default"/>
                    <w:framePr w:hSpace="180" w:wrap="around" w:vAnchor="text" w:hAnchor="margin" w:xAlign="center" w:y="165"/>
                    <w:jc w:val="both"/>
                    <w:rPr>
                      <w:rFonts w:ascii="Times New Roman" w:hAnsi="Times New Roman" w:cs="Times New Roman"/>
                      <w:sz w:val="22"/>
                      <w:szCs w:val="22"/>
                    </w:rPr>
                  </w:pPr>
                  <w:r>
                    <w:rPr>
                      <w:rFonts w:ascii="Times New Roman" w:hAnsi="Times New Roman" w:cs="Times New Roman"/>
                      <w:sz w:val="22"/>
                      <w:szCs w:val="22"/>
                    </w:rPr>
                    <w:t xml:space="preserve">     </w:t>
                  </w:r>
                  <w:r w:rsidR="00F40A52" w:rsidRPr="003074D7">
                    <w:rPr>
                      <w:rFonts w:ascii="Times New Roman" w:hAnsi="Times New Roman" w:cs="Times New Roman"/>
                      <w:sz w:val="22"/>
                      <w:szCs w:val="22"/>
                    </w:rPr>
                    <w:t>će zavisi</w:t>
                  </w:r>
                  <w:r w:rsidR="002356AD">
                    <w:rPr>
                      <w:rFonts w:ascii="Times New Roman" w:hAnsi="Times New Roman" w:cs="Times New Roman"/>
                      <w:sz w:val="22"/>
                      <w:szCs w:val="22"/>
                    </w:rPr>
                    <w:t>ti od stvarnih potreba ugovornog organa</w:t>
                  </w:r>
                  <w:r w:rsidR="00F40A52" w:rsidRPr="003074D7">
                    <w:rPr>
                      <w:rFonts w:ascii="Times New Roman" w:hAnsi="Times New Roman" w:cs="Times New Roman"/>
                      <w:sz w:val="22"/>
                      <w:szCs w:val="22"/>
                    </w:rPr>
                    <w:t xml:space="preserve">, a realiziraće se putem narudžbi u okviru planiranog iznosa. </w:t>
                  </w:r>
                  <w:r>
                    <w:rPr>
                      <w:rFonts w:ascii="Times New Roman" w:hAnsi="Times New Roman" w:cs="Times New Roman"/>
                      <w:sz w:val="22"/>
                      <w:szCs w:val="22"/>
                    </w:rPr>
                    <w:t xml:space="preserve">    </w:t>
                  </w:r>
                </w:p>
                <w:p w:rsidR="00EB1D00" w:rsidRDefault="00EB1D00" w:rsidP="00E05766">
                  <w:pPr>
                    <w:pStyle w:val="Default"/>
                    <w:framePr w:hSpace="180" w:wrap="around" w:vAnchor="text" w:hAnchor="margin" w:xAlign="center" w:y="165"/>
                    <w:jc w:val="both"/>
                    <w:rPr>
                      <w:rFonts w:ascii="Times New Roman" w:hAnsi="Times New Roman" w:cs="Times New Roman"/>
                      <w:sz w:val="22"/>
                      <w:szCs w:val="22"/>
                    </w:rPr>
                  </w:pPr>
                  <w:r>
                    <w:rPr>
                      <w:rFonts w:ascii="Times New Roman" w:hAnsi="Times New Roman" w:cs="Times New Roman"/>
                      <w:sz w:val="22"/>
                      <w:szCs w:val="22"/>
                    </w:rPr>
                    <w:t xml:space="preserve">     </w:t>
                  </w:r>
                  <w:r w:rsidR="00F40A52" w:rsidRPr="003074D7">
                    <w:rPr>
                      <w:rFonts w:ascii="Times New Roman" w:hAnsi="Times New Roman" w:cs="Times New Roman"/>
                      <w:sz w:val="22"/>
                      <w:szCs w:val="22"/>
                    </w:rPr>
                    <w:t>Nadogradnja podrazum</w:t>
                  </w:r>
                  <w:r w:rsidR="00DE7C08">
                    <w:rPr>
                      <w:rFonts w:ascii="Times New Roman" w:hAnsi="Times New Roman" w:cs="Times New Roman"/>
                      <w:sz w:val="22"/>
                      <w:szCs w:val="22"/>
                    </w:rPr>
                    <w:t>i</w:t>
                  </w:r>
                  <w:r w:rsidR="00F40A52" w:rsidRPr="003074D7">
                    <w:rPr>
                      <w:rFonts w:ascii="Times New Roman" w:hAnsi="Times New Roman" w:cs="Times New Roman"/>
                      <w:sz w:val="22"/>
                      <w:szCs w:val="22"/>
                    </w:rPr>
                    <w:t>jeva povećanje broja računara od planiranog, kao i povećanje pla</w:t>
                  </w:r>
                  <w:r w:rsidR="00DE7C08">
                    <w:rPr>
                      <w:rFonts w:ascii="Times New Roman" w:hAnsi="Times New Roman" w:cs="Times New Roman"/>
                      <w:sz w:val="22"/>
                      <w:szCs w:val="22"/>
                    </w:rPr>
                    <w:t xml:space="preserve">niranog broja modula. </w:t>
                  </w:r>
                  <w:r>
                    <w:rPr>
                      <w:rFonts w:ascii="Times New Roman" w:hAnsi="Times New Roman" w:cs="Times New Roman"/>
                      <w:sz w:val="22"/>
                      <w:szCs w:val="22"/>
                    </w:rPr>
                    <w:t xml:space="preserve">  </w:t>
                  </w:r>
                </w:p>
                <w:p w:rsidR="00F40A52" w:rsidRPr="003074D7" w:rsidRDefault="00EB1D00" w:rsidP="00E05766">
                  <w:pPr>
                    <w:pStyle w:val="Default"/>
                    <w:framePr w:hSpace="180" w:wrap="around" w:vAnchor="text" w:hAnchor="margin" w:xAlign="center" w:y="165"/>
                    <w:jc w:val="both"/>
                    <w:rPr>
                      <w:rFonts w:ascii="Times New Roman" w:hAnsi="Times New Roman" w:cs="Times New Roman"/>
                      <w:sz w:val="22"/>
                      <w:szCs w:val="22"/>
                    </w:rPr>
                  </w:pPr>
                  <w:r>
                    <w:rPr>
                      <w:rFonts w:ascii="Times New Roman" w:hAnsi="Times New Roman" w:cs="Times New Roman"/>
                      <w:sz w:val="22"/>
                      <w:szCs w:val="22"/>
                    </w:rPr>
                    <w:t xml:space="preserve">     </w:t>
                  </w:r>
                  <w:r w:rsidR="00DE7C08">
                    <w:rPr>
                      <w:rFonts w:ascii="Times New Roman" w:hAnsi="Times New Roman" w:cs="Times New Roman"/>
                      <w:sz w:val="22"/>
                      <w:szCs w:val="22"/>
                    </w:rPr>
                    <w:t>Također, n</w:t>
                  </w:r>
                  <w:r w:rsidR="00F40A52" w:rsidRPr="003074D7">
                    <w:rPr>
                      <w:rFonts w:ascii="Times New Roman" w:hAnsi="Times New Roman" w:cs="Times New Roman"/>
                      <w:sz w:val="22"/>
                      <w:szCs w:val="22"/>
                    </w:rPr>
                    <w:t>adogradnja podrazum</w:t>
                  </w:r>
                  <w:r w:rsidR="00DE7C08">
                    <w:rPr>
                      <w:rFonts w:ascii="Times New Roman" w:hAnsi="Times New Roman" w:cs="Times New Roman"/>
                      <w:sz w:val="22"/>
                      <w:szCs w:val="22"/>
                    </w:rPr>
                    <w:t>i</w:t>
                  </w:r>
                  <w:r w:rsidR="002356AD">
                    <w:rPr>
                      <w:rFonts w:ascii="Times New Roman" w:hAnsi="Times New Roman" w:cs="Times New Roman"/>
                      <w:sz w:val="22"/>
                      <w:szCs w:val="22"/>
                    </w:rPr>
                    <w:t>jeva i proširenja softv</w:t>
                  </w:r>
                  <w:r w:rsidR="00DE7C08">
                    <w:rPr>
                      <w:rFonts w:ascii="Times New Roman" w:hAnsi="Times New Roman" w:cs="Times New Roman"/>
                      <w:sz w:val="22"/>
                      <w:szCs w:val="22"/>
                    </w:rPr>
                    <w:t>e</w:t>
                  </w:r>
                  <w:r w:rsidR="00F40A52" w:rsidRPr="003074D7">
                    <w:rPr>
                      <w:rFonts w:ascii="Times New Roman" w:hAnsi="Times New Roman" w:cs="Times New Roman"/>
                      <w:sz w:val="22"/>
                      <w:szCs w:val="22"/>
                    </w:rPr>
                    <w:t xml:space="preserve">rskih rješenja koja ne mogu teretiti planirani broj sati. </w:t>
                  </w:r>
                </w:p>
              </w:tc>
            </w:tr>
            <w:tr w:rsidR="00F40A52" w:rsidRPr="003074D7">
              <w:trPr>
                <w:trHeight w:val="238"/>
              </w:trPr>
              <w:tc>
                <w:tcPr>
                  <w:tcW w:w="10728" w:type="dxa"/>
                  <w:tcBorders>
                    <w:top w:val="nil"/>
                    <w:left w:val="nil"/>
                    <w:bottom w:val="nil"/>
                    <w:right w:val="nil"/>
                  </w:tcBorders>
                  <w:hideMark/>
                </w:tcPr>
                <w:p w:rsidR="00EB1D00" w:rsidRDefault="00083E9E" w:rsidP="00E05766">
                  <w:pPr>
                    <w:pStyle w:val="Default"/>
                    <w:framePr w:hSpace="180" w:wrap="around" w:vAnchor="text" w:hAnchor="margin" w:xAlign="center" w:y="165"/>
                    <w:rPr>
                      <w:rFonts w:ascii="Times New Roman" w:hAnsi="Times New Roman" w:cs="Times New Roman"/>
                      <w:sz w:val="22"/>
                      <w:szCs w:val="22"/>
                    </w:rPr>
                  </w:pPr>
                  <w:r>
                    <w:rPr>
                      <w:rFonts w:ascii="Times New Roman" w:hAnsi="Times New Roman" w:cs="Times New Roman"/>
                      <w:sz w:val="22"/>
                      <w:szCs w:val="22"/>
                    </w:rPr>
                    <w:t>9</w:t>
                  </w:r>
                  <w:r w:rsidR="00F40A52" w:rsidRPr="003074D7">
                    <w:rPr>
                      <w:rFonts w:ascii="Times New Roman" w:hAnsi="Times New Roman" w:cs="Times New Roman"/>
                      <w:sz w:val="22"/>
                      <w:szCs w:val="22"/>
                    </w:rPr>
                    <w:t xml:space="preserve">. </w:t>
                  </w:r>
                  <w:r w:rsidR="00EB1D00">
                    <w:rPr>
                      <w:rFonts w:ascii="Times New Roman" w:hAnsi="Times New Roman" w:cs="Times New Roman"/>
                      <w:sz w:val="22"/>
                      <w:szCs w:val="22"/>
                    </w:rPr>
                    <w:t xml:space="preserve"> </w:t>
                  </w:r>
                  <w:r w:rsidR="00F40A52" w:rsidRPr="003074D7">
                    <w:rPr>
                      <w:rFonts w:ascii="Times New Roman" w:hAnsi="Times New Roman" w:cs="Times New Roman"/>
                      <w:sz w:val="22"/>
                      <w:szCs w:val="22"/>
                    </w:rPr>
                    <w:t>Troškovi eventualnog izlaska na l</w:t>
                  </w:r>
                  <w:r w:rsidR="002356AD">
                    <w:rPr>
                      <w:rFonts w:ascii="Times New Roman" w:hAnsi="Times New Roman" w:cs="Times New Roman"/>
                      <w:sz w:val="22"/>
                      <w:szCs w:val="22"/>
                    </w:rPr>
                    <w:t>ice mjesta (prostorije ugovornog organa</w:t>
                  </w:r>
                  <w:r w:rsidR="00F40A52" w:rsidRPr="003074D7">
                    <w:rPr>
                      <w:rFonts w:ascii="Times New Roman" w:hAnsi="Times New Roman" w:cs="Times New Roman"/>
                      <w:sz w:val="22"/>
                      <w:szCs w:val="22"/>
                    </w:rPr>
                    <w:t xml:space="preserve">) se obračunavaju u maksimalnom iznosu </w:t>
                  </w:r>
                  <w:r w:rsidR="00EB1D00">
                    <w:rPr>
                      <w:rFonts w:ascii="Times New Roman" w:hAnsi="Times New Roman" w:cs="Times New Roman"/>
                      <w:sz w:val="22"/>
                      <w:szCs w:val="22"/>
                    </w:rPr>
                    <w:t xml:space="preserve">  </w:t>
                  </w:r>
                </w:p>
                <w:p w:rsidR="00F40A52" w:rsidRPr="003074D7" w:rsidRDefault="00EB1D00" w:rsidP="00E05766">
                  <w:pPr>
                    <w:pStyle w:val="Default"/>
                    <w:framePr w:hSpace="180" w:wrap="around" w:vAnchor="text" w:hAnchor="margin" w:xAlign="center" w:y="165"/>
                    <w:rPr>
                      <w:rFonts w:ascii="Times New Roman" w:hAnsi="Times New Roman" w:cs="Times New Roman"/>
                      <w:sz w:val="22"/>
                      <w:szCs w:val="22"/>
                    </w:rPr>
                  </w:pPr>
                  <w:r>
                    <w:rPr>
                      <w:rFonts w:ascii="Times New Roman" w:hAnsi="Times New Roman" w:cs="Times New Roman"/>
                      <w:sz w:val="22"/>
                      <w:szCs w:val="22"/>
                    </w:rPr>
                    <w:t xml:space="preserve">     </w:t>
                  </w:r>
                  <w:r w:rsidR="00F40A52" w:rsidRPr="003074D7">
                    <w:rPr>
                      <w:rFonts w:ascii="Times New Roman" w:hAnsi="Times New Roman" w:cs="Times New Roman"/>
                      <w:sz w:val="22"/>
                      <w:szCs w:val="22"/>
                    </w:rPr>
                    <w:t>od 20% od cijene goriva po pređenom kilometru od sjedišt</w:t>
                  </w:r>
                  <w:r w:rsidR="002356AD">
                    <w:rPr>
                      <w:rFonts w:ascii="Times New Roman" w:hAnsi="Times New Roman" w:cs="Times New Roman"/>
                      <w:sz w:val="22"/>
                      <w:szCs w:val="22"/>
                    </w:rPr>
                    <w:t>a Ponuđača do sjedišta ugovornog organa</w:t>
                  </w:r>
                  <w:r w:rsidR="00F40A52" w:rsidRPr="003074D7">
                    <w:rPr>
                      <w:rFonts w:ascii="Times New Roman" w:hAnsi="Times New Roman" w:cs="Times New Roman"/>
                      <w:sz w:val="22"/>
                      <w:szCs w:val="22"/>
                    </w:rPr>
                    <w:t>.</w:t>
                  </w:r>
                </w:p>
                <w:p w:rsidR="00F40A52" w:rsidRPr="003074D7" w:rsidRDefault="00083E9E" w:rsidP="00E05766">
                  <w:pPr>
                    <w:pStyle w:val="Default"/>
                    <w:framePr w:hSpace="180" w:wrap="around" w:vAnchor="text" w:hAnchor="margin" w:xAlign="center" w:y="165"/>
                    <w:jc w:val="both"/>
                    <w:rPr>
                      <w:rFonts w:ascii="Times New Roman" w:hAnsi="Times New Roman" w:cs="Times New Roman"/>
                      <w:sz w:val="22"/>
                      <w:szCs w:val="22"/>
                    </w:rPr>
                  </w:pPr>
                  <w:r>
                    <w:rPr>
                      <w:rFonts w:ascii="Times New Roman" w:hAnsi="Times New Roman" w:cs="Times New Roman"/>
                      <w:sz w:val="22"/>
                      <w:szCs w:val="22"/>
                    </w:rPr>
                    <w:t>10</w:t>
                  </w:r>
                  <w:r w:rsidR="001F3A77">
                    <w:rPr>
                      <w:rFonts w:ascii="Times New Roman" w:hAnsi="Times New Roman" w:cs="Times New Roman"/>
                      <w:sz w:val="22"/>
                      <w:szCs w:val="22"/>
                    </w:rPr>
                    <w:t xml:space="preserve">.  </w:t>
                  </w:r>
                  <w:r w:rsidR="00F40A52" w:rsidRPr="003074D7">
                    <w:rPr>
                      <w:rFonts w:ascii="Times New Roman" w:hAnsi="Times New Roman" w:cs="Times New Roman"/>
                      <w:sz w:val="22"/>
                      <w:szCs w:val="22"/>
                    </w:rPr>
                    <w:t>Cijene moraju biti izražene u KM.</w:t>
                  </w:r>
                </w:p>
              </w:tc>
            </w:tr>
            <w:tr w:rsidR="00F40A52" w:rsidRPr="003074D7">
              <w:trPr>
                <w:trHeight w:val="110"/>
              </w:trPr>
              <w:tc>
                <w:tcPr>
                  <w:tcW w:w="10728" w:type="dxa"/>
                  <w:tcBorders>
                    <w:top w:val="nil"/>
                    <w:left w:val="nil"/>
                    <w:bottom w:val="nil"/>
                    <w:right w:val="nil"/>
                  </w:tcBorders>
                </w:tcPr>
                <w:p w:rsidR="00EB1D00" w:rsidRDefault="00083E9E" w:rsidP="005A097B">
                  <w:pPr>
                    <w:framePr w:hSpace="180" w:wrap="around" w:vAnchor="text" w:hAnchor="margin" w:xAlign="center" w:y="165"/>
                    <w:spacing w:after="0" w:line="240" w:lineRule="auto"/>
                    <w:contextualSpacing/>
                    <w:rPr>
                      <w:rFonts w:ascii="Times New Roman" w:hAnsi="Times New Roman" w:cs="Times New Roman"/>
                      <w:lang w:val="en-GB"/>
                    </w:rPr>
                  </w:pPr>
                  <w:r>
                    <w:rPr>
                      <w:lang w:val="en-GB"/>
                    </w:rPr>
                    <w:t>11</w:t>
                  </w:r>
                  <w:r w:rsidR="005A097B" w:rsidRPr="005A097B">
                    <w:rPr>
                      <w:rFonts w:ascii="Times New Roman" w:hAnsi="Times New Roman" w:cs="Times New Roman"/>
                      <w:lang w:val="en-GB"/>
                    </w:rPr>
                    <w:t xml:space="preserve">.  Cijena ponude se iskazuje bez PDV-a i sadrži sve naknade koje ugovorni organ treba platiti dobavljaču.  Ugovorni </w:t>
                  </w:r>
                  <w:r w:rsidR="00EB1D00">
                    <w:rPr>
                      <w:rFonts w:ascii="Times New Roman" w:hAnsi="Times New Roman" w:cs="Times New Roman"/>
                      <w:lang w:val="en-GB"/>
                    </w:rPr>
                    <w:t xml:space="preserve">   </w:t>
                  </w:r>
                </w:p>
                <w:p w:rsidR="005A097B" w:rsidRPr="005A097B" w:rsidRDefault="00EB1D00" w:rsidP="005A097B">
                  <w:pPr>
                    <w:framePr w:hSpace="180" w:wrap="around" w:vAnchor="text" w:hAnchor="margin" w:xAlign="center" w:y="165"/>
                    <w:spacing w:after="0" w:line="240" w:lineRule="auto"/>
                    <w:contextualSpacing/>
                    <w:rPr>
                      <w:lang w:val="en-GB"/>
                    </w:rPr>
                  </w:pPr>
                  <w:r>
                    <w:rPr>
                      <w:rFonts w:ascii="Times New Roman" w:hAnsi="Times New Roman" w:cs="Times New Roman"/>
                      <w:lang w:val="en-GB"/>
                    </w:rPr>
                    <w:t xml:space="preserve">       </w:t>
                  </w:r>
                  <w:r w:rsidR="005A097B" w:rsidRPr="005A097B">
                    <w:rPr>
                      <w:rFonts w:ascii="Times New Roman" w:hAnsi="Times New Roman" w:cs="Times New Roman"/>
                      <w:lang w:val="en-GB"/>
                    </w:rPr>
                    <w:t>organ ne smije imati nikake dodatne troškove osim onih koji su navedeni u ovom obrascu.</w:t>
                  </w:r>
                </w:p>
                <w:p w:rsidR="00EB1D00" w:rsidRDefault="00083E9E" w:rsidP="00C577CC">
                  <w:pPr>
                    <w:framePr w:hSpace="180" w:wrap="around" w:vAnchor="text" w:hAnchor="margin" w:xAlign="center" w:y="165"/>
                    <w:tabs>
                      <w:tab w:val="left" w:pos="360"/>
                    </w:tabs>
                    <w:spacing w:after="0" w:line="240" w:lineRule="auto"/>
                    <w:rPr>
                      <w:rFonts w:ascii="Times New Roman" w:hAnsi="Times New Roman" w:cs="Times New Roman"/>
                    </w:rPr>
                  </w:pPr>
                  <w:r>
                    <w:rPr>
                      <w:rFonts w:ascii="Times New Roman" w:hAnsi="Times New Roman" w:cs="Times New Roman"/>
                    </w:rPr>
                    <w:t>12</w:t>
                  </w:r>
                  <w:r w:rsidR="00C577CC">
                    <w:rPr>
                      <w:rFonts w:ascii="Times New Roman" w:hAnsi="Times New Roman" w:cs="Times New Roman"/>
                    </w:rPr>
                    <w:t xml:space="preserve">.  </w:t>
                  </w:r>
                  <w:r w:rsidR="005A097B" w:rsidRPr="00CF67A7">
                    <w:rPr>
                      <w:rFonts w:ascii="Times New Roman" w:hAnsi="Times New Roman" w:cs="Times New Roman"/>
                    </w:rPr>
                    <w:t xml:space="preserve">U slučaju razlika između jediničnih cijena i ukupnog iznosa, ispravka će se izvršiti u skladu </w:t>
                  </w:r>
                  <w:r w:rsidR="005A097B" w:rsidRPr="00C577CC">
                    <w:rPr>
                      <w:rFonts w:ascii="Times New Roman" w:hAnsi="Times New Roman" w:cs="Times New Roman"/>
                    </w:rPr>
                    <w:t>sa</w:t>
                  </w:r>
                  <w:r w:rsidR="00C577CC" w:rsidRPr="00C577CC">
                    <w:rPr>
                      <w:rFonts w:ascii="Times New Roman" w:hAnsi="Times New Roman" w:cs="Times New Roman"/>
                      <w:lang w:val="en-GB"/>
                    </w:rPr>
                    <w:t xml:space="preserve"> </w:t>
                  </w:r>
                  <w:r w:rsidR="005A097B" w:rsidRPr="00C577CC">
                    <w:rPr>
                      <w:rFonts w:ascii="Times New Roman" w:hAnsi="Times New Roman" w:cs="Times New Roman"/>
                    </w:rPr>
                    <w:t xml:space="preserve">jediničnim </w:t>
                  </w:r>
                  <w:r w:rsidR="00EB1D00">
                    <w:rPr>
                      <w:rFonts w:ascii="Times New Roman" w:hAnsi="Times New Roman" w:cs="Times New Roman"/>
                    </w:rPr>
                    <w:t xml:space="preserve">  </w:t>
                  </w:r>
                </w:p>
                <w:p w:rsidR="005A097B" w:rsidRPr="00C577CC" w:rsidRDefault="00EB1D00" w:rsidP="00C577CC">
                  <w:pPr>
                    <w:framePr w:hSpace="180" w:wrap="around" w:vAnchor="text" w:hAnchor="margin" w:xAlign="center" w:y="165"/>
                    <w:tabs>
                      <w:tab w:val="left" w:pos="360"/>
                    </w:tabs>
                    <w:spacing w:after="0" w:line="240" w:lineRule="auto"/>
                    <w:rPr>
                      <w:rFonts w:ascii="Times New Roman" w:hAnsi="Times New Roman" w:cs="Times New Roman"/>
                    </w:rPr>
                  </w:pPr>
                  <w:r>
                    <w:rPr>
                      <w:rFonts w:ascii="Times New Roman" w:hAnsi="Times New Roman" w:cs="Times New Roman"/>
                    </w:rPr>
                    <w:t xml:space="preserve">       </w:t>
                  </w:r>
                  <w:r w:rsidR="005A097B" w:rsidRPr="00C577CC">
                    <w:rPr>
                      <w:rFonts w:ascii="Times New Roman" w:hAnsi="Times New Roman" w:cs="Times New Roman"/>
                    </w:rPr>
                    <w:t>cijenama.</w:t>
                  </w:r>
                  <w:r w:rsidR="00C577CC">
                    <w:rPr>
                      <w:rFonts w:ascii="Times New Roman" w:hAnsi="Times New Roman" w:cs="Times New Roman"/>
                    </w:rPr>
                    <w:t xml:space="preserve"> </w:t>
                  </w:r>
                  <w:r w:rsidR="005A097B" w:rsidRPr="00C577CC">
                    <w:rPr>
                      <w:rFonts w:ascii="Times New Roman" w:hAnsi="Times New Roman" w:cs="Times New Roman"/>
                    </w:rPr>
                    <w:t>Jedinična cijena stavke se ne smatra računskom greškom, odnosno ne može se ispravljati</w:t>
                  </w:r>
                  <w:r w:rsidR="00C577CC">
                    <w:rPr>
                      <w:rFonts w:ascii="Times New Roman" w:hAnsi="Times New Roman" w:cs="Times New Roman"/>
                    </w:rPr>
                    <w:t>.</w:t>
                  </w:r>
                </w:p>
                <w:p w:rsidR="003074D7" w:rsidRPr="003074D7" w:rsidRDefault="003074D7" w:rsidP="005A097B">
                  <w:pPr>
                    <w:pStyle w:val="Default"/>
                    <w:framePr w:hSpace="180" w:wrap="around" w:vAnchor="text" w:hAnchor="margin" w:xAlign="center" w:y="165"/>
                    <w:rPr>
                      <w:rFonts w:ascii="Times New Roman" w:hAnsi="Times New Roman" w:cs="Times New Roman"/>
                      <w:sz w:val="22"/>
                      <w:szCs w:val="22"/>
                    </w:rPr>
                  </w:pPr>
                </w:p>
              </w:tc>
            </w:tr>
            <w:tr w:rsidR="00F40A52" w:rsidRPr="003074D7">
              <w:trPr>
                <w:trHeight w:val="110"/>
              </w:trPr>
              <w:tc>
                <w:tcPr>
                  <w:tcW w:w="10728" w:type="dxa"/>
                  <w:tcBorders>
                    <w:top w:val="nil"/>
                    <w:left w:val="nil"/>
                    <w:bottom w:val="nil"/>
                    <w:right w:val="nil"/>
                  </w:tcBorders>
                  <w:hideMark/>
                </w:tcPr>
                <w:p w:rsidR="00F40A52" w:rsidRPr="003074D7" w:rsidRDefault="00F40A52" w:rsidP="00E05766">
                  <w:pPr>
                    <w:framePr w:hSpace="180" w:wrap="around" w:vAnchor="text" w:hAnchor="margin" w:xAlign="center" w:y="165"/>
                    <w:autoSpaceDE w:val="0"/>
                    <w:autoSpaceDN w:val="0"/>
                    <w:adjustRightInd w:val="0"/>
                    <w:spacing w:after="0" w:line="240" w:lineRule="auto"/>
                    <w:rPr>
                      <w:rFonts w:ascii="Times New Roman" w:hAnsi="Times New Roman" w:cs="Times New Roman"/>
                      <w:b/>
                    </w:rPr>
                  </w:pPr>
                  <w:r w:rsidRPr="003074D7">
                    <w:rPr>
                      <w:rFonts w:ascii="Times New Roman" w:hAnsi="Times New Roman" w:cs="Times New Roman"/>
                      <w:b/>
                    </w:rPr>
                    <w:t xml:space="preserve">                                                                                                                           </w:t>
                  </w:r>
                  <w:r w:rsidR="003074D7">
                    <w:rPr>
                      <w:rFonts w:ascii="Times New Roman" w:hAnsi="Times New Roman" w:cs="Times New Roman"/>
                      <w:b/>
                    </w:rPr>
                    <w:t xml:space="preserve">                          </w:t>
                  </w:r>
                  <w:r w:rsidRPr="003074D7">
                    <w:rPr>
                      <w:rFonts w:ascii="Times New Roman" w:hAnsi="Times New Roman" w:cs="Times New Roman"/>
                      <w:b/>
                    </w:rPr>
                    <w:t>PONUĐAČ</w:t>
                  </w:r>
                </w:p>
                <w:p w:rsidR="00F40A52" w:rsidRPr="003074D7" w:rsidRDefault="00F40A52" w:rsidP="00E05766">
                  <w:pPr>
                    <w:framePr w:hSpace="180" w:wrap="around" w:vAnchor="text" w:hAnchor="margin" w:xAlign="center" w:y="165"/>
                    <w:autoSpaceDE w:val="0"/>
                    <w:autoSpaceDN w:val="0"/>
                    <w:adjustRightInd w:val="0"/>
                    <w:spacing w:after="0" w:line="240" w:lineRule="auto"/>
                    <w:rPr>
                      <w:rFonts w:ascii="Times New Roman" w:hAnsi="Times New Roman" w:cs="Times New Roman"/>
                    </w:rPr>
                  </w:pPr>
                  <w:r w:rsidRPr="003074D7">
                    <w:rPr>
                      <w:rFonts w:ascii="Times New Roman" w:hAnsi="Times New Roman" w:cs="Times New Roman"/>
                      <w:b/>
                    </w:rPr>
                    <w:t xml:space="preserve">                                                                                                                                      M.P.   ___________________</w:t>
                  </w:r>
                </w:p>
              </w:tc>
            </w:tr>
          </w:tbl>
          <w:p w:rsidR="00F40A52" w:rsidRPr="003074D7" w:rsidRDefault="00F40A52" w:rsidP="00E05766">
            <w:pPr>
              <w:autoSpaceDE w:val="0"/>
              <w:autoSpaceDN w:val="0"/>
              <w:adjustRightInd w:val="0"/>
              <w:spacing w:after="0" w:line="240" w:lineRule="auto"/>
              <w:rPr>
                <w:rFonts w:ascii="Times New Roman" w:hAnsi="Times New Roman" w:cs="Times New Roman"/>
                <w:color w:val="000000"/>
              </w:rPr>
            </w:pPr>
          </w:p>
        </w:tc>
      </w:tr>
    </w:tbl>
    <w:p w:rsidR="00F40A52" w:rsidRDefault="00F40A52" w:rsidP="00F40A52">
      <w:pPr>
        <w:autoSpaceDE w:val="0"/>
        <w:autoSpaceDN w:val="0"/>
        <w:adjustRightInd w:val="0"/>
        <w:spacing w:after="0" w:line="240" w:lineRule="auto"/>
        <w:jc w:val="both"/>
        <w:rPr>
          <w:rFonts w:ascii="Times New Roman" w:hAnsi="Times New Roman" w:cs="Times New Roman"/>
          <w:b/>
          <w:bCs/>
          <w:sz w:val="24"/>
          <w:szCs w:val="24"/>
        </w:rPr>
      </w:pPr>
    </w:p>
    <w:p w:rsidR="00393931" w:rsidRPr="00D72AED" w:rsidRDefault="00F40A52" w:rsidP="00D72AE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40A52" w:rsidRPr="003F43A1" w:rsidRDefault="002000C5" w:rsidP="00F40A5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Aneks III</w:t>
      </w:r>
    </w:p>
    <w:p w:rsidR="00F40A52" w:rsidRPr="003F43A1" w:rsidRDefault="00F40A52" w:rsidP="00F40A52">
      <w:pPr>
        <w:autoSpaceDE w:val="0"/>
        <w:autoSpaceDN w:val="0"/>
        <w:adjustRightInd w:val="0"/>
        <w:jc w:val="center"/>
        <w:rPr>
          <w:rFonts w:ascii="Times New Roman" w:hAnsi="Times New Roman" w:cs="Times New Roman"/>
          <w:b/>
          <w:bCs/>
          <w:sz w:val="24"/>
          <w:szCs w:val="24"/>
        </w:rPr>
      </w:pPr>
      <w:r w:rsidRPr="003F43A1">
        <w:rPr>
          <w:rFonts w:ascii="Times New Roman" w:hAnsi="Times New Roman" w:cs="Times New Roman"/>
          <w:b/>
          <w:bCs/>
          <w:sz w:val="24"/>
          <w:szCs w:val="24"/>
        </w:rPr>
        <w:t>POVJERLJIVE INFORMACIJE</w:t>
      </w:r>
    </w:p>
    <w:p w:rsidR="00F40A52" w:rsidRPr="004F2BA9" w:rsidRDefault="00F40A52" w:rsidP="00F40A52">
      <w:pPr>
        <w:autoSpaceDE w:val="0"/>
        <w:autoSpaceDN w:val="0"/>
        <w:adjustRightInd w:val="0"/>
        <w:jc w:val="center"/>
        <w:rPr>
          <w:rFonts w:ascii="Times New Roman" w:hAnsi="Times New Roman" w:cs="Times New Roman"/>
          <w:b/>
          <w:bCs/>
        </w:rPr>
      </w:pPr>
    </w:p>
    <w:tbl>
      <w:tblPr>
        <w:tblStyle w:val="Koordinatnamreatabele"/>
        <w:tblW w:w="0" w:type="auto"/>
        <w:tblLayout w:type="fixed"/>
        <w:tblLook w:val="04A0"/>
      </w:tblPr>
      <w:tblGrid>
        <w:gridCol w:w="3085"/>
        <w:gridCol w:w="1559"/>
        <w:gridCol w:w="1701"/>
        <w:gridCol w:w="1843"/>
      </w:tblGrid>
      <w:tr w:rsidR="00F40A52" w:rsidRPr="004F2BA9" w:rsidTr="00F40A52">
        <w:tc>
          <w:tcPr>
            <w:tcW w:w="3085"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Informacija koja je povjerljiva</w:t>
            </w: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Brojevi stranica s tim informacijama</w:t>
            </w:r>
          </w:p>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u ponudi</w:t>
            </w: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Razlozi za</w:t>
            </w:r>
          </w:p>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povjerljivost tih</w:t>
            </w:r>
          </w:p>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informacija</w:t>
            </w: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Vremenski period u kojem će te</w:t>
            </w:r>
          </w:p>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informacije biti</w:t>
            </w:r>
          </w:p>
          <w:p w:rsidR="00F40A52" w:rsidRPr="004F2BA9" w:rsidRDefault="00F40A52">
            <w:pPr>
              <w:autoSpaceDE w:val="0"/>
              <w:autoSpaceDN w:val="0"/>
              <w:adjustRightInd w:val="0"/>
              <w:spacing w:after="0" w:line="240" w:lineRule="auto"/>
              <w:jc w:val="center"/>
              <w:rPr>
                <w:rFonts w:ascii="Times New Roman" w:hAnsi="Times New Roman" w:cs="Times New Roman"/>
              </w:rPr>
            </w:pPr>
            <w:r w:rsidRPr="004F2BA9">
              <w:rPr>
                <w:rFonts w:ascii="Times New Roman" w:hAnsi="Times New Roman" w:cs="Times New Roman"/>
              </w:rPr>
              <w:t>povjerljive</w:t>
            </w: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r>
      <w:tr w:rsidR="00F40A52" w:rsidRPr="004F2BA9" w:rsidTr="00F40A52">
        <w:tc>
          <w:tcPr>
            <w:tcW w:w="3085"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r>
      <w:tr w:rsidR="00F40A52" w:rsidRPr="004F2BA9" w:rsidTr="00F40A52">
        <w:tc>
          <w:tcPr>
            <w:tcW w:w="3085"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r>
      <w:tr w:rsidR="00F40A52" w:rsidRPr="004F2BA9" w:rsidTr="00F40A52">
        <w:tc>
          <w:tcPr>
            <w:tcW w:w="3085"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r>
      <w:tr w:rsidR="00F40A52" w:rsidRPr="004F2BA9" w:rsidTr="00F40A52">
        <w:tc>
          <w:tcPr>
            <w:tcW w:w="3085"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559"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701"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rsidR="00F40A52" w:rsidRPr="004F2BA9" w:rsidRDefault="00F40A52">
            <w:pPr>
              <w:autoSpaceDE w:val="0"/>
              <w:autoSpaceDN w:val="0"/>
              <w:adjustRightInd w:val="0"/>
              <w:spacing w:after="0" w:line="240" w:lineRule="auto"/>
              <w:jc w:val="center"/>
              <w:rPr>
                <w:rFonts w:ascii="Times New Roman" w:hAnsi="Times New Roman" w:cs="Times New Roman"/>
                <w:b/>
                <w:bCs/>
              </w:rPr>
            </w:pPr>
          </w:p>
        </w:tc>
      </w:tr>
    </w:tbl>
    <w:p w:rsidR="00F40A52" w:rsidRPr="004F2BA9" w:rsidRDefault="00F40A52" w:rsidP="00F40A52">
      <w:pPr>
        <w:autoSpaceDE w:val="0"/>
        <w:autoSpaceDN w:val="0"/>
        <w:adjustRightInd w:val="0"/>
        <w:jc w:val="both"/>
        <w:rPr>
          <w:rFonts w:ascii="Times New Roman" w:hAnsi="Times New Roman" w:cs="Times New Roman"/>
        </w:rPr>
      </w:pPr>
    </w:p>
    <w:p w:rsidR="00F40A52" w:rsidRPr="004F2BA9" w:rsidRDefault="00F40A52" w:rsidP="00F40A52">
      <w:pPr>
        <w:autoSpaceDE w:val="0"/>
        <w:autoSpaceDN w:val="0"/>
        <w:adjustRightInd w:val="0"/>
        <w:jc w:val="both"/>
        <w:rPr>
          <w:rFonts w:ascii="Times New Roman" w:hAnsi="Times New Roman" w:cs="Times New Roman"/>
        </w:rPr>
      </w:pPr>
    </w:p>
    <w:p w:rsidR="00F40A52" w:rsidRPr="004F2BA9" w:rsidRDefault="00F40A52" w:rsidP="00F40A52">
      <w:pPr>
        <w:autoSpaceDE w:val="0"/>
        <w:autoSpaceDN w:val="0"/>
        <w:adjustRightInd w:val="0"/>
        <w:jc w:val="both"/>
        <w:rPr>
          <w:rFonts w:ascii="Times New Roman" w:hAnsi="Times New Roman" w:cs="Times New Roman"/>
        </w:rPr>
      </w:pPr>
    </w:p>
    <w:p w:rsidR="00F40A52" w:rsidRPr="004F2BA9" w:rsidRDefault="00F40A52" w:rsidP="00F40A52">
      <w:pPr>
        <w:autoSpaceDE w:val="0"/>
        <w:autoSpaceDN w:val="0"/>
        <w:adjustRightInd w:val="0"/>
        <w:rPr>
          <w:rFonts w:ascii="Times New Roman" w:hAnsi="Times New Roman" w:cs="Times New Roman"/>
        </w:rPr>
      </w:pPr>
      <w:r w:rsidRPr="004F2BA9">
        <w:rPr>
          <w:rFonts w:ascii="Times New Roman" w:hAnsi="Times New Roman" w:cs="Times New Roman"/>
        </w:rPr>
        <w:t xml:space="preserve">                                                                                                  </w:t>
      </w:r>
      <w:r w:rsidR="004F2BA9">
        <w:rPr>
          <w:rFonts w:ascii="Times New Roman" w:hAnsi="Times New Roman" w:cs="Times New Roman"/>
        </w:rPr>
        <w:t xml:space="preserve">    </w:t>
      </w:r>
      <w:r w:rsidRPr="004F2BA9">
        <w:rPr>
          <w:rFonts w:ascii="Times New Roman" w:hAnsi="Times New Roman" w:cs="Times New Roman"/>
        </w:rPr>
        <w:t>Potpis i pečat ponuđača</w:t>
      </w:r>
    </w:p>
    <w:p w:rsidR="00F40A52" w:rsidRPr="004F2BA9" w:rsidRDefault="00F40A52" w:rsidP="00F40A52">
      <w:pPr>
        <w:autoSpaceDE w:val="0"/>
        <w:autoSpaceDN w:val="0"/>
        <w:adjustRightInd w:val="0"/>
        <w:jc w:val="both"/>
        <w:rPr>
          <w:rFonts w:ascii="Times New Roman" w:hAnsi="Times New Roman" w:cs="Times New Roman"/>
        </w:rPr>
      </w:pPr>
      <w:r w:rsidRPr="004F2BA9">
        <w:rPr>
          <w:rFonts w:ascii="Times New Roman" w:hAnsi="Times New Roman" w:cs="Times New Roman"/>
        </w:rPr>
        <w:t xml:space="preserve">                                                                                             </w:t>
      </w:r>
      <w:r w:rsidR="00641C8B">
        <w:rPr>
          <w:rFonts w:ascii="Times New Roman" w:hAnsi="Times New Roman" w:cs="Times New Roman"/>
        </w:rPr>
        <w:t xml:space="preserve">           </w:t>
      </w:r>
      <w:r w:rsidRPr="004F2BA9">
        <w:rPr>
          <w:rFonts w:ascii="Times New Roman" w:hAnsi="Times New Roman" w:cs="Times New Roman"/>
        </w:rPr>
        <w:t>_____________________</w:t>
      </w:r>
    </w:p>
    <w:p w:rsidR="00F40A52" w:rsidRDefault="00F40A52" w:rsidP="00F40A52">
      <w:pPr>
        <w:autoSpaceDE w:val="0"/>
        <w:autoSpaceDN w:val="0"/>
        <w:adjustRightInd w:val="0"/>
        <w:jc w:val="both"/>
      </w:pPr>
    </w:p>
    <w:p w:rsidR="00F40A52" w:rsidRDefault="00F40A52" w:rsidP="00F40A52">
      <w:pPr>
        <w:autoSpaceDE w:val="0"/>
        <w:autoSpaceDN w:val="0"/>
        <w:adjustRightInd w:val="0"/>
        <w:jc w:val="both"/>
      </w:pPr>
    </w:p>
    <w:p w:rsidR="00F40A52" w:rsidRDefault="00F40A52" w:rsidP="00F40A52">
      <w:pPr>
        <w:autoSpaceDE w:val="0"/>
        <w:autoSpaceDN w:val="0"/>
        <w:adjustRightInd w:val="0"/>
        <w:jc w:val="both"/>
      </w:pPr>
    </w:p>
    <w:p w:rsidR="00F40A52" w:rsidRDefault="00F40A52" w:rsidP="00F40A52">
      <w:pPr>
        <w:autoSpaceDE w:val="0"/>
        <w:autoSpaceDN w:val="0"/>
        <w:adjustRightInd w:val="0"/>
        <w:jc w:val="both"/>
      </w:pPr>
    </w:p>
    <w:p w:rsidR="00F40A52" w:rsidRDefault="00F40A52" w:rsidP="00F40A52">
      <w:pPr>
        <w:autoSpaceDE w:val="0"/>
        <w:autoSpaceDN w:val="0"/>
        <w:adjustRightInd w:val="0"/>
        <w:jc w:val="both"/>
      </w:pPr>
    </w:p>
    <w:p w:rsidR="00F40A52" w:rsidRDefault="00F40A52" w:rsidP="00F40A52">
      <w:pPr>
        <w:pStyle w:val="Default"/>
        <w:jc w:val="both"/>
      </w:pPr>
    </w:p>
    <w:p w:rsidR="00F40A52" w:rsidRDefault="00F40A52" w:rsidP="00F40A52">
      <w:pPr>
        <w:pStyle w:val="Default"/>
        <w:jc w:val="both"/>
      </w:pPr>
    </w:p>
    <w:p w:rsidR="00F40A52" w:rsidRDefault="00F40A52" w:rsidP="00F40A52">
      <w:pPr>
        <w:pStyle w:val="Default"/>
        <w:jc w:val="both"/>
      </w:pPr>
    </w:p>
    <w:p w:rsidR="00F40A52" w:rsidRDefault="00F40A52" w:rsidP="00F40A52">
      <w:pPr>
        <w:pStyle w:val="Default"/>
        <w:jc w:val="both"/>
      </w:pPr>
    </w:p>
    <w:p w:rsidR="00F40A52" w:rsidRDefault="00F40A52" w:rsidP="00F40A52">
      <w:pPr>
        <w:pStyle w:val="Default"/>
        <w:jc w:val="both"/>
      </w:pPr>
    </w:p>
    <w:p w:rsidR="00F40A52" w:rsidRDefault="00F40A52" w:rsidP="00F40A52">
      <w:pPr>
        <w:pStyle w:val="Default"/>
        <w:jc w:val="both"/>
      </w:pPr>
    </w:p>
    <w:p w:rsidR="004F2BA9" w:rsidRDefault="004F2BA9" w:rsidP="00F40A52">
      <w:pPr>
        <w:pStyle w:val="Default"/>
        <w:jc w:val="both"/>
      </w:pPr>
    </w:p>
    <w:p w:rsidR="00F40A52" w:rsidRDefault="00F40A52" w:rsidP="00F40A52">
      <w:pPr>
        <w:pStyle w:val="Default"/>
        <w:jc w:val="both"/>
      </w:pPr>
    </w:p>
    <w:p w:rsidR="00D72AED" w:rsidRDefault="00D72AED" w:rsidP="00F40A52">
      <w:pPr>
        <w:pStyle w:val="Default"/>
        <w:jc w:val="both"/>
      </w:pPr>
    </w:p>
    <w:p w:rsidR="00393931" w:rsidRDefault="00393931" w:rsidP="00593068">
      <w:pPr>
        <w:autoSpaceDE w:val="0"/>
        <w:autoSpaceDN w:val="0"/>
        <w:adjustRightInd w:val="0"/>
        <w:rPr>
          <w:rFonts w:ascii="Times New Roman" w:hAnsi="Times New Roman" w:cs="Times New Roman"/>
          <w:color w:val="000000"/>
          <w:sz w:val="24"/>
          <w:szCs w:val="24"/>
        </w:rPr>
      </w:pPr>
    </w:p>
    <w:p w:rsidR="00593068" w:rsidRDefault="00593068" w:rsidP="00593068">
      <w:pPr>
        <w:autoSpaceDE w:val="0"/>
        <w:autoSpaceDN w:val="0"/>
        <w:adjustRightInd w:val="0"/>
        <w:rPr>
          <w:rFonts w:ascii="Times New Roman" w:hAnsi="Times New Roman" w:cs="Times New Roman"/>
          <w:b/>
          <w:bCs/>
        </w:rPr>
      </w:pPr>
    </w:p>
    <w:p w:rsidR="00F40A52" w:rsidRPr="007467FB" w:rsidRDefault="002000C5" w:rsidP="00F40A52">
      <w:pPr>
        <w:autoSpaceDE w:val="0"/>
        <w:autoSpaceDN w:val="0"/>
        <w:adjustRightInd w:val="0"/>
        <w:jc w:val="right"/>
        <w:rPr>
          <w:rFonts w:ascii="Times New Roman" w:hAnsi="Times New Roman" w:cs="Times New Roman"/>
          <w:b/>
          <w:bCs/>
        </w:rPr>
      </w:pPr>
      <w:r>
        <w:rPr>
          <w:rFonts w:ascii="Times New Roman" w:hAnsi="Times New Roman" w:cs="Times New Roman"/>
          <w:b/>
          <w:bCs/>
        </w:rPr>
        <w:lastRenderedPageBreak/>
        <w:t>Aneks IV</w:t>
      </w:r>
    </w:p>
    <w:p w:rsidR="00F40A52" w:rsidRPr="007467FB" w:rsidRDefault="00F40A52" w:rsidP="00F40A52">
      <w:pPr>
        <w:jc w:val="center"/>
        <w:rPr>
          <w:rFonts w:ascii="Times New Roman" w:hAnsi="Times New Roman" w:cs="Times New Roman"/>
        </w:rPr>
      </w:pPr>
      <w:r w:rsidRPr="007467FB">
        <w:rPr>
          <w:rFonts w:ascii="Times New Roman" w:hAnsi="Times New Roman" w:cs="Times New Roman"/>
          <w:b/>
          <w:bCs/>
        </w:rPr>
        <w:t>Izjava o ispunjenosti uslova iz člana 45. Stav (1) tačaka od a) do d) Zakona o javnim nabavkama BiH („Službeni glasnik BiH“ broj: 39/14)</w:t>
      </w:r>
    </w:p>
    <w:tbl>
      <w:tblPr>
        <w:tblW w:w="0" w:type="auto"/>
        <w:tblLayout w:type="fixed"/>
        <w:tblLook w:val="04A0"/>
      </w:tblPr>
      <w:tblGrid>
        <w:gridCol w:w="9271"/>
      </w:tblGrid>
      <w:tr w:rsidR="00F40A52" w:rsidRPr="007467FB" w:rsidTr="00020916">
        <w:trPr>
          <w:trHeight w:val="98"/>
        </w:trPr>
        <w:tc>
          <w:tcPr>
            <w:tcW w:w="9271" w:type="dxa"/>
            <w:tcBorders>
              <w:top w:val="nil"/>
              <w:left w:val="nil"/>
              <w:bottom w:val="nil"/>
              <w:right w:val="nil"/>
            </w:tcBorders>
          </w:tcPr>
          <w:p w:rsidR="00F40A52" w:rsidRPr="007467FB" w:rsidRDefault="00F40A52">
            <w:pPr>
              <w:rPr>
                <w:rFonts w:ascii="Times New Roman" w:hAnsi="Times New Roman" w:cs="Times New Roman"/>
              </w:rPr>
            </w:pPr>
          </w:p>
        </w:tc>
      </w:tr>
      <w:tr w:rsidR="00F40A52" w:rsidRPr="007467FB" w:rsidTr="00020916">
        <w:trPr>
          <w:trHeight w:val="98"/>
        </w:trPr>
        <w:tc>
          <w:tcPr>
            <w:tcW w:w="9271" w:type="dxa"/>
            <w:tcBorders>
              <w:top w:val="nil"/>
              <w:left w:val="nil"/>
              <w:bottom w:val="nil"/>
              <w:right w:val="nil"/>
            </w:tcBorders>
          </w:tcPr>
          <w:p w:rsidR="00F40A52" w:rsidRPr="007467FB" w:rsidRDefault="00F40A52">
            <w:pPr>
              <w:pStyle w:val="Default"/>
              <w:spacing w:line="276" w:lineRule="auto"/>
              <w:jc w:val="both"/>
              <w:rPr>
                <w:rFonts w:ascii="Times New Roman" w:hAnsi="Times New Roman" w:cs="Times New Roman"/>
                <w:b/>
                <w:bCs/>
                <w:sz w:val="22"/>
                <w:szCs w:val="22"/>
              </w:rPr>
            </w:pPr>
            <w:r w:rsidRPr="007467FB">
              <w:rPr>
                <w:rFonts w:ascii="Times New Roman" w:hAnsi="Times New Roman" w:cs="Times New Roman"/>
                <w:sz w:val="22"/>
                <w:szCs w:val="22"/>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(Ulica i broj), kao kandidat/ponuđač u postupku javne nabavke ________________________________________ (Navesti tačan naziv i vrstu postupka javne nabavke), a kojeg provodi ugovorni organ 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7467FB">
              <w:rPr>
                <w:rFonts w:ascii="Times New Roman" w:hAnsi="Times New Roman" w:cs="Times New Roman"/>
                <w:b/>
                <w:bCs/>
                <w:sz w:val="22"/>
                <w:szCs w:val="22"/>
              </w:rPr>
              <w:t xml:space="preserve">pod punom materijalnom i kaznenom odgovornošću </w:t>
            </w:r>
          </w:p>
          <w:p w:rsidR="00F40A52" w:rsidRPr="007467FB" w:rsidRDefault="00F40A52">
            <w:pPr>
              <w:pStyle w:val="Default"/>
              <w:spacing w:line="276" w:lineRule="auto"/>
              <w:jc w:val="center"/>
              <w:rPr>
                <w:rFonts w:ascii="Times New Roman" w:hAnsi="Times New Roman" w:cs="Times New Roman"/>
                <w:b/>
                <w:bCs/>
                <w:sz w:val="22"/>
                <w:szCs w:val="22"/>
              </w:rPr>
            </w:pPr>
            <w:r w:rsidRPr="007467FB">
              <w:rPr>
                <w:rFonts w:ascii="Times New Roman" w:hAnsi="Times New Roman" w:cs="Times New Roman"/>
                <w:b/>
                <w:bCs/>
                <w:sz w:val="22"/>
                <w:szCs w:val="22"/>
              </w:rPr>
              <w:t>IZJAVLJUJEM</w:t>
            </w:r>
          </w:p>
          <w:p w:rsidR="00F40A52" w:rsidRPr="007467FB" w:rsidRDefault="00F40A52">
            <w:pPr>
              <w:pStyle w:val="Default"/>
              <w:spacing w:line="276" w:lineRule="auto"/>
              <w:jc w:val="center"/>
              <w:rPr>
                <w:rFonts w:ascii="Times New Roman" w:hAnsi="Times New Roman" w:cs="Times New Roman"/>
                <w:sz w:val="22"/>
                <w:szCs w:val="22"/>
              </w:rPr>
            </w:pPr>
          </w:p>
          <w:p w:rsidR="00F40A52" w:rsidRPr="007467FB" w:rsidRDefault="00F40A52">
            <w:pPr>
              <w:pStyle w:val="Default"/>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Kandidat/ponuđač ______________ u navedenom postupku javne nabavke, kojeg predstavljam, nije: </w:t>
            </w:r>
          </w:p>
          <w:p w:rsidR="00F40A52" w:rsidRPr="007467FB" w:rsidRDefault="00F40A52" w:rsidP="003F21EA">
            <w:pPr>
              <w:pStyle w:val="Default"/>
              <w:numPr>
                <w:ilvl w:val="0"/>
                <w:numId w:val="5"/>
              </w:numPr>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Pravosnažnom sudskom presudom u kaznenom postupku osuđen za kaznena djela organiziranog kriminala, korupcije, prevare ili pranja novca u skladu s važećim propisima u BiH ili zemlji u kojoj je registriran; </w:t>
            </w:r>
          </w:p>
          <w:p w:rsidR="00F40A52" w:rsidRPr="007467FB" w:rsidRDefault="00F40A52" w:rsidP="003F21EA">
            <w:pPr>
              <w:pStyle w:val="Default"/>
              <w:numPr>
                <w:ilvl w:val="0"/>
                <w:numId w:val="5"/>
              </w:numPr>
              <w:spacing w:line="276" w:lineRule="auto"/>
              <w:rPr>
                <w:rFonts w:ascii="Times New Roman" w:hAnsi="Times New Roman" w:cs="Times New Roman"/>
                <w:sz w:val="22"/>
                <w:szCs w:val="22"/>
              </w:rPr>
            </w:pPr>
            <w:r w:rsidRPr="007467FB">
              <w:rPr>
                <w:rFonts w:ascii="Times New Roman" w:hAnsi="Times New Roman" w:cs="Times New Roman"/>
                <w:sz w:val="22"/>
                <w:szCs w:val="22"/>
              </w:rPr>
              <w:t>Pod stečajem ili je predmetom stečajnog postupka ili je pak predmetom postupka likvidacije;</w:t>
            </w:r>
          </w:p>
          <w:p w:rsidR="00F40A52" w:rsidRPr="007467FB" w:rsidRDefault="00F40A52" w:rsidP="003F21EA">
            <w:pPr>
              <w:pStyle w:val="Default"/>
              <w:numPr>
                <w:ilvl w:val="0"/>
                <w:numId w:val="5"/>
              </w:numPr>
              <w:spacing w:line="276" w:lineRule="auto"/>
              <w:rPr>
                <w:rFonts w:ascii="Times New Roman" w:hAnsi="Times New Roman" w:cs="Times New Roman"/>
                <w:sz w:val="22"/>
                <w:szCs w:val="22"/>
              </w:rPr>
            </w:pPr>
            <w:r w:rsidRPr="007467FB">
              <w:rPr>
                <w:rFonts w:ascii="Times New Roman" w:hAnsi="Times New Roman" w:cs="Times New Roman"/>
                <w:sz w:val="22"/>
                <w:szCs w:val="22"/>
              </w:rPr>
              <w:t>Propustio ispuniti obaveze u vezi s plaćanjem penzionog i invalidskog osiguranja i zdravstvenog osiguranja u skladu s važećim propisima u BiH ili zemlji u kojoj je registriran;</w:t>
            </w:r>
          </w:p>
          <w:p w:rsidR="00F40A52" w:rsidRPr="007467FB" w:rsidRDefault="00F40A52" w:rsidP="003F21EA">
            <w:pPr>
              <w:pStyle w:val="Default"/>
              <w:numPr>
                <w:ilvl w:val="0"/>
                <w:numId w:val="5"/>
              </w:numPr>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Propustio ispuniti obaveze u vezi s plaćanjem direktnih i indirektnih poreza u skladu s važećim propisima u BiH ili zemlji u kojoj je registriran. </w:t>
            </w:r>
          </w:p>
          <w:p w:rsidR="00F40A52" w:rsidRPr="007467FB" w:rsidRDefault="00F40A52">
            <w:pPr>
              <w:pStyle w:val="Default"/>
              <w:spacing w:line="276" w:lineRule="auto"/>
              <w:rPr>
                <w:rFonts w:ascii="Times New Roman" w:hAnsi="Times New Roman" w:cs="Times New Roman"/>
                <w:sz w:val="22"/>
                <w:szCs w:val="22"/>
              </w:rPr>
            </w:pPr>
          </w:p>
          <w:p w:rsidR="00F40A52" w:rsidRPr="007467FB" w:rsidRDefault="00F40A52">
            <w:pPr>
              <w:pStyle w:val="Default"/>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F40A52" w:rsidRPr="007467FB" w:rsidRDefault="00F40A52">
            <w:pPr>
              <w:pStyle w:val="Default"/>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F40A52" w:rsidRPr="007467FB" w:rsidRDefault="00F40A52">
            <w:pPr>
              <w:pStyle w:val="Default"/>
              <w:pageBreakBefore/>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Izjavu dao: </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____________________ </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Mjesto i datum davanja izjave: </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___________________ </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Potpis i pečat nadležnog organa:</w:t>
            </w:r>
          </w:p>
          <w:p w:rsidR="00F40A52" w:rsidRPr="007467FB" w:rsidRDefault="00F40A52">
            <w:pPr>
              <w:pStyle w:val="Default"/>
              <w:spacing w:line="276" w:lineRule="auto"/>
              <w:rPr>
                <w:rFonts w:ascii="Times New Roman" w:hAnsi="Times New Roman" w:cs="Times New Roman"/>
                <w:sz w:val="22"/>
                <w:szCs w:val="22"/>
              </w:rPr>
            </w:pPr>
            <w:r w:rsidRPr="007467FB">
              <w:rPr>
                <w:rFonts w:ascii="Times New Roman" w:hAnsi="Times New Roman" w:cs="Times New Roman"/>
                <w:sz w:val="22"/>
                <w:szCs w:val="22"/>
              </w:rPr>
              <w:t>____________________                                M.P.</w:t>
            </w:r>
          </w:p>
        </w:tc>
      </w:tr>
    </w:tbl>
    <w:tbl>
      <w:tblPr>
        <w:tblpPr w:leftFromText="180" w:rightFromText="180" w:vertAnchor="text" w:horzAnchor="margin" w:tblpY="-299"/>
        <w:tblW w:w="0" w:type="auto"/>
        <w:tblLayout w:type="fixed"/>
        <w:tblLook w:val="04A0"/>
      </w:tblPr>
      <w:tblGrid>
        <w:gridCol w:w="9271"/>
      </w:tblGrid>
      <w:tr w:rsidR="00563DF4" w:rsidRPr="00563DF4" w:rsidTr="00563DF4">
        <w:trPr>
          <w:trHeight w:val="98"/>
        </w:trPr>
        <w:tc>
          <w:tcPr>
            <w:tcW w:w="9271" w:type="dxa"/>
            <w:tcBorders>
              <w:top w:val="nil"/>
              <w:left w:val="nil"/>
              <w:bottom w:val="nil"/>
              <w:right w:val="nil"/>
            </w:tcBorders>
          </w:tcPr>
          <w:p w:rsidR="00563DF4" w:rsidRPr="00563DF4" w:rsidRDefault="00563DF4" w:rsidP="00563DF4">
            <w:pPr>
              <w:pStyle w:val="Default"/>
              <w:jc w:val="right"/>
              <w:rPr>
                <w:rFonts w:ascii="Times New Roman" w:hAnsi="Times New Roman" w:cs="Times New Roman"/>
                <w:b/>
                <w:bCs/>
              </w:rPr>
            </w:pPr>
            <w:r w:rsidRPr="00563DF4">
              <w:rPr>
                <w:rFonts w:ascii="Times New Roman" w:hAnsi="Times New Roman" w:cs="Times New Roman"/>
                <w:b/>
                <w:bCs/>
              </w:rPr>
              <w:lastRenderedPageBreak/>
              <w:t>Aneks V</w:t>
            </w:r>
          </w:p>
          <w:p w:rsidR="00563DF4" w:rsidRPr="00563DF4" w:rsidRDefault="00563DF4" w:rsidP="00563DF4">
            <w:pPr>
              <w:pStyle w:val="Default"/>
              <w:jc w:val="center"/>
              <w:rPr>
                <w:rFonts w:ascii="Times New Roman" w:hAnsi="Times New Roman" w:cs="Times New Roman"/>
                <w:b/>
                <w:bCs/>
              </w:rPr>
            </w:pPr>
          </w:p>
          <w:p w:rsidR="00F46630" w:rsidRPr="007467FB" w:rsidRDefault="00F46630" w:rsidP="00F46630">
            <w:pPr>
              <w:pStyle w:val="Default"/>
              <w:jc w:val="right"/>
              <w:rPr>
                <w:rFonts w:ascii="Times New Roman" w:hAnsi="Times New Roman" w:cs="Times New Roman"/>
                <w:b/>
                <w:sz w:val="22"/>
                <w:szCs w:val="22"/>
              </w:rPr>
            </w:pPr>
          </w:p>
          <w:tbl>
            <w:tblPr>
              <w:tblW w:w="0" w:type="auto"/>
              <w:tblLayout w:type="fixed"/>
              <w:tblLook w:val="04A0"/>
            </w:tblPr>
            <w:tblGrid>
              <w:gridCol w:w="9271"/>
            </w:tblGrid>
            <w:tr w:rsidR="00F46630" w:rsidRPr="007467FB" w:rsidTr="008F0D13">
              <w:trPr>
                <w:trHeight w:val="98"/>
              </w:trPr>
              <w:tc>
                <w:tcPr>
                  <w:tcW w:w="9271" w:type="dxa"/>
                  <w:tcBorders>
                    <w:top w:val="nil"/>
                    <w:left w:val="nil"/>
                    <w:bottom w:val="nil"/>
                    <w:right w:val="nil"/>
                  </w:tcBorders>
                </w:tcPr>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sz w:val="22"/>
                      <w:szCs w:val="22"/>
                    </w:rPr>
                  </w:pPr>
                  <w:r w:rsidRPr="007467FB">
                    <w:rPr>
                      <w:rFonts w:ascii="Times New Roman" w:hAnsi="Times New Roman" w:cs="Times New Roman"/>
                      <w:b/>
                      <w:bCs/>
                      <w:sz w:val="22"/>
                      <w:szCs w:val="22"/>
                    </w:rPr>
                    <w:t>PISMENA IZJAVA</w:t>
                  </w: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IZ ČLANA 50</w:t>
                  </w:r>
                  <w:r w:rsidRPr="007467FB">
                    <w:rPr>
                      <w:rFonts w:ascii="Times New Roman" w:hAnsi="Times New Roman" w:cs="Times New Roman"/>
                      <w:b/>
                      <w:bCs/>
                      <w:sz w:val="22"/>
                      <w:szCs w:val="22"/>
                    </w:rPr>
                    <w:t>. ZAKONA O JAVNIM NABAVKAMA BIH</w:t>
                  </w: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b/>
                      <w:bCs/>
                      <w:sz w:val="22"/>
                      <w:szCs w:val="22"/>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Izjava o ispunjenosti uvjeta iz članka 50. Točke: c) i e) (Tehnička i profesionalna sposobnost u postupku nabave usluga) Zakona o javnim nabavama („Službeni glasnik BiH“ broj: 39/14)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Ja, nižepotpisani __________________________, sa </w:t>
                  </w:r>
                  <w:r>
                    <w:rPr>
                      <w:rFonts w:ascii="Times New Roman" w:hAnsi="Times New Roman" w:cs="Times New Roman"/>
                    </w:rPr>
                    <w:t>ličnom kartom,</w:t>
                  </w:r>
                  <w:r w:rsidRPr="00393931">
                    <w:rPr>
                      <w:rFonts w:ascii="Times New Roman" w:hAnsi="Times New Roman" w:cs="Times New Roman"/>
                    </w:rPr>
                    <w:t xml:space="preserve"> broj: ______________ izdatom od __________________, u svojstvu predstavnika privrednog društva ili obrta ili srodne djelatnosti (naznačiti položaj) _______________________, (Naziv privrednog društva ili obrta ili srodne djelatnosti)__________________, ID broj__________________ čije sjedište se nalazi u __________________ na adresi___________________, kao kandidat/ponuđač u postupku javne nabave ________________________________ (Navesti tačan naziv i vrstu postupka javne nabavke) ,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a kojeg provodi ugovorno tijelo ________________________________________, a u skladu sa člankom 50. tačke c), d), e) i g) pod punom materijalnom i kaznenom odgovornošću dajem sljedeću</w:t>
                  </w:r>
                </w:p>
                <w:p w:rsidR="00F46630" w:rsidRPr="00393931" w:rsidRDefault="00F46630" w:rsidP="00F46630">
                  <w:pPr>
                    <w:framePr w:hSpace="180" w:wrap="around" w:vAnchor="text" w:hAnchor="margin" w:y="-299"/>
                    <w:spacing w:after="0" w:line="240" w:lineRule="auto"/>
                    <w:rPr>
                      <w:rFonts w:ascii="Times New Roman" w:hAnsi="Times New Roman" w:cs="Times New Roman"/>
                      <w:b/>
                    </w:rPr>
                  </w:pPr>
                </w:p>
                <w:p w:rsidR="00F46630" w:rsidRPr="00393931" w:rsidRDefault="00F46630" w:rsidP="00F46630">
                  <w:pPr>
                    <w:framePr w:hSpace="180" w:wrap="around" w:vAnchor="text" w:hAnchor="margin" w:y="-299"/>
                    <w:spacing w:after="0" w:line="240" w:lineRule="auto"/>
                    <w:jc w:val="center"/>
                    <w:rPr>
                      <w:rFonts w:ascii="Times New Roman" w:hAnsi="Times New Roman" w:cs="Times New Roman"/>
                      <w:b/>
                    </w:rPr>
                  </w:pPr>
                  <w:r w:rsidRPr="00393931">
                    <w:rPr>
                      <w:rFonts w:ascii="Times New Roman" w:hAnsi="Times New Roman" w:cs="Times New Roman"/>
                      <w:b/>
                    </w:rPr>
                    <w:t>IZJAVU</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c) o angažiranom tehničkom osoblju ili tehničkim tijelima, a za koje se ne može zahtijevati da su zaposleni kod kandidata/ponuditelja;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e) o tehničkoj opremljenosti i osposobljenosti te mjerama kojima raspolaže pružatelj usluga za obavljanje konkretnih usluga i osiguranje kvalitete;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 Podaci vezani za zahtjeve iz tenderske dokumentacije: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Listu o angažiranom tehničkom osoblju;</w:t>
                  </w: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Listu isporuka predmetnih usluga koje su izvedene u posljednje tri godine, u kojima trebaju biti sadržani; naziv i sjedište ugovornih strana, predmet ugovora, vrijednost ugovora, vrijeme i mjesto izvršenja ugovora, navode o uredno izvršenim ugovorima;</w:t>
                  </w: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Listu tehničke opreme i osposobljenosti iste te mjerama kojima raspolaže pružatelj usluga za obavljanje predmetne usluge i osiguranje kvalitete.</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Nadalje izjavljujem da sam svjestan da krivotvorenje službene isprave, odnosno upotreba neistinite službene ili poslovne isprave, knjige ili spisa u službi ili poslovanju kao da</w:t>
                  </w:r>
                  <w:r>
                    <w:rPr>
                      <w:rFonts w:ascii="Times New Roman" w:hAnsi="Times New Roman" w:cs="Times New Roman"/>
                    </w:rPr>
                    <w:t xml:space="preserve"> su istiniti predstavlja krivično</w:t>
                  </w:r>
                  <w:r w:rsidRPr="00393931">
                    <w:rPr>
                      <w:rFonts w:ascii="Times New Roman" w:hAnsi="Times New Roman" w:cs="Times New Roman"/>
                    </w:rPr>
                    <w:t xml:space="preserve"> djelo utvrđeno Krivičnim zakonima u BiH, te da davanje netačnih podataka u dokumentima kojima se dokazuje tehnička i profesionalna sposobnost iz članka od 48. do 51. Zakona o javnim nabavama predstavlja prekršaj za koji su predviđene novčane kazne od 1.000,00 KM do 10.000,00 KM za ponuđača (pravna osoba) i od 200,00 KM do 2.000,00 KM za odgovornu osobu ponuđača.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Izjavu dao: ______________________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 xml:space="preserve">Mjesto i datum davanja izjave: ______________________ </w:t>
                  </w:r>
                </w:p>
                <w:p w:rsidR="00F46630" w:rsidRPr="00393931" w:rsidRDefault="00F46630" w:rsidP="00F46630">
                  <w:pPr>
                    <w:framePr w:hSpace="180" w:wrap="around" w:vAnchor="text" w:hAnchor="margin" w:y="-299"/>
                    <w:spacing w:after="0" w:line="240" w:lineRule="auto"/>
                    <w:rPr>
                      <w:rFonts w:ascii="Times New Roman" w:hAnsi="Times New Roman" w:cs="Times New Roman"/>
                    </w:rPr>
                  </w:pPr>
                </w:p>
                <w:p w:rsidR="00F46630" w:rsidRPr="00393931" w:rsidRDefault="00F46630" w:rsidP="00F46630">
                  <w:pPr>
                    <w:framePr w:hSpace="180" w:wrap="around" w:vAnchor="text" w:hAnchor="margin" w:y="-299"/>
                    <w:spacing w:after="0" w:line="240" w:lineRule="auto"/>
                    <w:rPr>
                      <w:rFonts w:ascii="Times New Roman" w:hAnsi="Times New Roman" w:cs="Times New Roman"/>
                    </w:rPr>
                  </w:pPr>
                  <w:r w:rsidRPr="00393931">
                    <w:rPr>
                      <w:rFonts w:ascii="Times New Roman" w:hAnsi="Times New Roman" w:cs="Times New Roman"/>
                    </w:rPr>
                    <w:t>Potpis i pečat ponuđača: _________________________</w:t>
                  </w:r>
                </w:p>
                <w:p w:rsidR="00F46630" w:rsidRPr="00393931" w:rsidRDefault="00F46630" w:rsidP="00F46630">
                  <w:pPr>
                    <w:framePr w:hSpace="180" w:wrap="around" w:vAnchor="text" w:hAnchor="margin" w:y="-299"/>
                    <w:rPr>
                      <w:rFonts w:ascii="Times New Roman" w:hAnsi="Times New Roman" w:cs="Times New Roman"/>
                    </w:rPr>
                  </w:pP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p>
                <w:p w:rsidR="00F46630"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p>
                <w:p w:rsidR="00F46630"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p>
                <w:p w:rsidR="00F46630" w:rsidRDefault="00F46630" w:rsidP="00F46630">
                  <w:pPr>
                    <w:pStyle w:val="Default"/>
                    <w:framePr w:hSpace="180" w:wrap="around" w:vAnchor="text" w:hAnchor="margin" w:y="-299"/>
                    <w:spacing w:line="276" w:lineRule="auto"/>
                    <w:rPr>
                      <w:rFonts w:ascii="Times New Roman" w:hAnsi="Times New Roman" w:cs="Times New Roman"/>
                      <w:b/>
                      <w:bCs/>
                      <w:sz w:val="22"/>
                      <w:szCs w:val="22"/>
                    </w:rPr>
                  </w:pPr>
                </w:p>
                <w:p w:rsidR="00F46630" w:rsidRDefault="00F46630" w:rsidP="00F46630">
                  <w:pPr>
                    <w:pStyle w:val="Default"/>
                    <w:framePr w:hSpace="180" w:wrap="around" w:vAnchor="text" w:hAnchor="margin" w:y="-299"/>
                    <w:jc w:val="right"/>
                    <w:rPr>
                      <w:rFonts w:ascii="Times New Roman" w:hAnsi="Times New Roman" w:cs="Times New Roman"/>
                      <w:b/>
                      <w:sz w:val="22"/>
                      <w:szCs w:val="22"/>
                    </w:rPr>
                  </w:pPr>
                </w:p>
                <w:p w:rsidR="00A65030" w:rsidRDefault="00A65030" w:rsidP="00F46630">
                  <w:pPr>
                    <w:pStyle w:val="Default"/>
                    <w:framePr w:hSpace="180" w:wrap="around" w:vAnchor="text" w:hAnchor="margin" w:y="-299"/>
                    <w:jc w:val="right"/>
                    <w:rPr>
                      <w:rFonts w:ascii="Times New Roman" w:hAnsi="Times New Roman" w:cs="Times New Roman"/>
                      <w:b/>
                      <w:sz w:val="22"/>
                      <w:szCs w:val="22"/>
                    </w:rPr>
                  </w:pPr>
                </w:p>
                <w:p w:rsidR="00F46630" w:rsidRPr="007467FB" w:rsidRDefault="00A65030" w:rsidP="00F46630">
                  <w:pPr>
                    <w:pStyle w:val="Default"/>
                    <w:framePr w:hSpace="180" w:wrap="around" w:vAnchor="text" w:hAnchor="margin" w:y="-299"/>
                    <w:jc w:val="right"/>
                    <w:rPr>
                      <w:rFonts w:ascii="Times New Roman" w:hAnsi="Times New Roman" w:cs="Times New Roman"/>
                      <w:b/>
                      <w:sz w:val="22"/>
                      <w:szCs w:val="22"/>
                    </w:rPr>
                  </w:pPr>
                  <w:r>
                    <w:rPr>
                      <w:rFonts w:ascii="Times New Roman" w:hAnsi="Times New Roman" w:cs="Times New Roman"/>
                      <w:b/>
                      <w:sz w:val="22"/>
                      <w:szCs w:val="22"/>
                    </w:rPr>
                    <w:lastRenderedPageBreak/>
                    <w:t>Aneks VI</w:t>
                  </w: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sz w:val="22"/>
                      <w:szCs w:val="22"/>
                    </w:rPr>
                  </w:pPr>
                  <w:r w:rsidRPr="007467FB">
                    <w:rPr>
                      <w:rFonts w:ascii="Times New Roman" w:hAnsi="Times New Roman" w:cs="Times New Roman"/>
                      <w:b/>
                      <w:bCs/>
                      <w:sz w:val="22"/>
                      <w:szCs w:val="22"/>
                    </w:rPr>
                    <w:t>PISMENA IZJAVA</w:t>
                  </w: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r w:rsidRPr="007467FB">
                    <w:rPr>
                      <w:rFonts w:ascii="Times New Roman" w:hAnsi="Times New Roman" w:cs="Times New Roman"/>
                      <w:b/>
                      <w:bCs/>
                      <w:sz w:val="22"/>
                      <w:szCs w:val="22"/>
                    </w:rPr>
                    <w:t>IZ ČLANA 52. ZAKONA O JAVNIM NABAVKAMA BIH</w:t>
                  </w: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sz w:val="22"/>
                      <w:szCs w:val="22"/>
                    </w:rPr>
                  </w:pP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(Ulica i broj), kao kandidat/ponuđač u postupku javne nabavke ________________________________________ (Navesti tačan naziv i vrstu postupka javne nabavke), a kojeg provodi ugovorni organ ________________________________________ (Navesti tačan naziv ugovornog organa), za koje je objavljeno obavještenje o javnoj nabavci (ako je objavljeno obavještenje) broj: ____________________ u „Službenom glasniku BiH“ broj: ____________________, a u skladu sa članom 52. stav (2) Zakona o javnim nabavkama </w:t>
                  </w:r>
                  <w:r w:rsidRPr="007467FB">
                    <w:rPr>
                      <w:rFonts w:ascii="Times New Roman" w:hAnsi="Times New Roman" w:cs="Times New Roman"/>
                      <w:b/>
                      <w:bCs/>
                      <w:sz w:val="22"/>
                      <w:szCs w:val="22"/>
                    </w:rPr>
                    <w:t xml:space="preserve">pod punom materijalnom i kaznenom odgovornošću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b/>
                      <w:bCs/>
                      <w:sz w:val="22"/>
                      <w:szCs w:val="22"/>
                    </w:rPr>
                  </w:pP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b/>
                      <w:bCs/>
                      <w:sz w:val="22"/>
                      <w:szCs w:val="22"/>
                    </w:rPr>
                  </w:pPr>
                  <w:r w:rsidRPr="007467FB">
                    <w:rPr>
                      <w:rFonts w:ascii="Times New Roman" w:hAnsi="Times New Roman" w:cs="Times New Roman"/>
                      <w:b/>
                      <w:bCs/>
                      <w:sz w:val="22"/>
                      <w:szCs w:val="22"/>
                    </w:rPr>
                    <w:t>IZJAVLJUJEM</w:t>
                  </w:r>
                </w:p>
                <w:p w:rsidR="00F46630" w:rsidRPr="007467FB" w:rsidRDefault="00F46630" w:rsidP="00F46630">
                  <w:pPr>
                    <w:pStyle w:val="Default"/>
                    <w:framePr w:hSpace="180" w:wrap="around" w:vAnchor="text" w:hAnchor="margin" w:y="-299"/>
                    <w:spacing w:line="276" w:lineRule="auto"/>
                    <w:jc w:val="center"/>
                    <w:rPr>
                      <w:rFonts w:ascii="Times New Roman" w:hAnsi="Times New Roman" w:cs="Times New Roman"/>
                      <w:sz w:val="22"/>
                      <w:szCs w:val="22"/>
                    </w:rPr>
                  </w:pP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1. Nisam ponudio mito ni jednom licu uključenom u proces javne nabavke, u bilo kojoj fazi procesa javne nabavke. </w:t>
                  </w: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4. Nisam bio uključen u bilo kakve aktivnosti koje za cilj imaju korupciju u javnim nabavkama. </w:t>
                  </w: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 xml:space="preserve">5. Nisam sudjelovao u bilo kakvoj radnji koja je za cilj imala korupciju u toku predmeta postupka javne nabavke. </w:t>
                  </w:r>
                </w:p>
                <w:p w:rsidR="00F46630" w:rsidRPr="007467FB" w:rsidRDefault="00F46630" w:rsidP="00F46630">
                  <w:pPr>
                    <w:pStyle w:val="Default"/>
                    <w:framePr w:hSpace="180" w:wrap="around" w:vAnchor="text" w:hAnchor="margin" w:y="-299"/>
                    <w:spacing w:line="276" w:lineRule="auto"/>
                    <w:jc w:val="both"/>
                    <w:rPr>
                      <w:rFonts w:ascii="Times New Roman" w:hAnsi="Times New Roman" w:cs="Times New Roman"/>
                      <w:sz w:val="22"/>
                      <w:szCs w:val="22"/>
                    </w:rPr>
                  </w:pPr>
                  <w:r w:rsidRPr="007467FB">
                    <w:rPr>
                      <w:rFonts w:ascii="Times New Roman" w:hAnsi="Times New Roman" w:cs="Times New Roman"/>
                      <w:sz w:val="22"/>
                      <w:szCs w:val="22"/>
                    </w:rPr>
                    <w:t>Davanjem ovu izjave, svjestan sam kaznene odgovornosti predviđene za kaznena djela primanja i davanja mita i kaznena djela protiv službene i druge odgovormosti i dužnosti utvrđene u Kaznenim zakonima Bosne i Hercegovine.</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Izjavu dao: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____________________ </w:t>
                  </w:r>
                </w:p>
                <w:p w:rsidR="00F46630" w:rsidRPr="007467FB" w:rsidRDefault="00F46630" w:rsidP="00F46630">
                  <w:pPr>
                    <w:pStyle w:val="Default"/>
                    <w:pageBreakBefore/>
                    <w:framePr w:hSpace="180" w:wrap="around" w:vAnchor="text" w:hAnchor="margin" w:y="-299"/>
                    <w:spacing w:line="276" w:lineRule="auto"/>
                    <w:rPr>
                      <w:rFonts w:ascii="Times New Roman" w:hAnsi="Times New Roman" w:cs="Times New Roman"/>
                      <w:sz w:val="22"/>
                      <w:szCs w:val="22"/>
                    </w:rPr>
                  </w:pPr>
                </w:p>
                <w:p w:rsidR="00F46630" w:rsidRPr="007467FB" w:rsidRDefault="00F46630" w:rsidP="00F46630">
                  <w:pPr>
                    <w:pStyle w:val="Default"/>
                    <w:pageBreakBefore/>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Mjesto i datum davanja izjave: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____________________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 xml:space="preserve">Potpis i pečat nadležnog organa: </w:t>
                  </w:r>
                </w:p>
                <w:p w:rsidR="00F46630" w:rsidRPr="007467FB" w:rsidRDefault="00F46630" w:rsidP="00F46630">
                  <w:pPr>
                    <w:pStyle w:val="Default"/>
                    <w:framePr w:hSpace="180" w:wrap="around" w:vAnchor="text" w:hAnchor="margin" w:y="-299"/>
                    <w:spacing w:line="276" w:lineRule="auto"/>
                    <w:rPr>
                      <w:rFonts w:ascii="Times New Roman" w:hAnsi="Times New Roman" w:cs="Times New Roman"/>
                      <w:sz w:val="22"/>
                      <w:szCs w:val="22"/>
                    </w:rPr>
                  </w:pPr>
                  <w:r w:rsidRPr="007467FB">
                    <w:rPr>
                      <w:rFonts w:ascii="Times New Roman" w:hAnsi="Times New Roman" w:cs="Times New Roman"/>
                      <w:sz w:val="22"/>
                      <w:szCs w:val="22"/>
                    </w:rPr>
                    <w:t>____________________                                  M.P.</w:t>
                  </w:r>
                </w:p>
              </w:tc>
            </w:tr>
          </w:tbl>
          <w:p w:rsidR="00F46630" w:rsidRDefault="00F46630" w:rsidP="00563DF4">
            <w:pPr>
              <w:pStyle w:val="Default"/>
              <w:jc w:val="center"/>
              <w:rPr>
                <w:rFonts w:ascii="Times New Roman" w:hAnsi="Times New Roman" w:cs="Times New Roman"/>
                <w:b/>
                <w:bCs/>
              </w:rPr>
            </w:pPr>
          </w:p>
          <w:p w:rsidR="00F46630" w:rsidRDefault="00F46630" w:rsidP="00563DF4">
            <w:pPr>
              <w:pStyle w:val="Default"/>
              <w:jc w:val="center"/>
              <w:rPr>
                <w:rFonts w:ascii="Times New Roman" w:hAnsi="Times New Roman" w:cs="Times New Roman"/>
                <w:b/>
                <w:bCs/>
              </w:rPr>
            </w:pPr>
          </w:p>
          <w:p w:rsidR="00521125" w:rsidRDefault="00521125" w:rsidP="00563DF4">
            <w:pPr>
              <w:pStyle w:val="Default"/>
              <w:jc w:val="center"/>
              <w:rPr>
                <w:rFonts w:ascii="Times New Roman" w:hAnsi="Times New Roman" w:cs="Times New Roman"/>
                <w:b/>
                <w:bCs/>
              </w:rPr>
            </w:pPr>
          </w:p>
          <w:p w:rsidR="00521125" w:rsidRDefault="00521125" w:rsidP="00521125">
            <w:pPr>
              <w:autoSpaceDE w:val="0"/>
              <w:autoSpaceDN w:val="0"/>
              <w:adjustRightInd w:val="0"/>
              <w:spacing w:after="0" w:line="240" w:lineRule="auto"/>
              <w:jc w:val="right"/>
              <w:rPr>
                <w:rFonts w:ascii="Times New Roman" w:hAnsi="Times New Roman" w:cs="Times New Roman"/>
                <w:b/>
                <w:bCs/>
              </w:rPr>
            </w:pPr>
            <w:r>
              <w:rPr>
                <w:rFonts w:ascii="Times New Roman" w:hAnsi="Times New Roman" w:cs="Times New Roman"/>
                <w:b/>
                <w:bCs/>
              </w:rPr>
              <w:lastRenderedPageBreak/>
              <w:t>Aneks VII</w:t>
            </w:r>
          </w:p>
          <w:p w:rsidR="00521125" w:rsidRDefault="00521125" w:rsidP="00521125">
            <w:pPr>
              <w:spacing w:after="0" w:line="240" w:lineRule="auto"/>
              <w:rPr>
                <w:rFonts w:ascii="Times New Roman" w:hAnsi="Times New Roman" w:cs="Times New Roman"/>
              </w:rPr>
            </w:pPr>
          </w:p>
          <w:p w:rsidR="00521125" w:rsidRDefault="00521125" w:rsidP="00521125">
            <w:pPr>
              <w:pStyle w:val="Default"/>
              <w:jc w:val="center"/>
              <w:rPr>
                <w:rFonts w:ascii="Times New Roman" w:hAnsi="Times New Roman" w:cs="Times New Roman"/>
                <w:b/>
                <w:bCs/>
                <w:sz w:val="22"/>
                <w:szCs w:val="22"/>
              </w:rPr>
            </w:pPr>
            <w:r>
              <w:rPr>
                <w:rFonts w:ascii="Times New Roman" w:hAnsi="Times New Roman" w:cs="Times New Roman"/>
                <w:b/>
                <w:bCs/>
                <w:sz w:val="22"/>
                <w:szCs w:val="22"/>
              </w:rPr>
              <w:t>UGOVOR O PRUŽANJU USLUGA-</w:t>
            </w:r>
          </w:p>
          <w:p w:rsidR="00521125" w:rsidRPr="00C54F9F" w:rsidRDefault="00521125" w:rsidP="00521125">
            <w:pPr>
              <w:pStyle w:val="Default"/>
              <w:jc w:val="center"/>
              <w:rPr>
                <w:rFonts w:ascii="Times New Roman" w:hAnsi="Times New Roman" w:cs="Times New Roman"/>
                <w:b/>
                <w:sz w:val="22"/>
                <w:szCs w:val="22"/>
              </w:rPr>
            </w:pPr>
            <w:r w:rsidRPr="00C54F9F">
              <w:rPr>
                <w:rFonts w:ascii="Times New Roman" w:hAnsi="Times New Roman" w:cs="Times New Roman"/>
                <w:b/>
                <w:sz w:val="22"/>
                <w:szCs w:val="22"/>
              </w:rPr>
              <w:t>ODRŽAVANJE I PODRŠKA INFORMACIONOG SISTEMA</w:t>
            </w:r>
          </w:p>
          <w:p w:rsidR="00563DF4" w:rsidRPr="00563DF4" w:rsidRDefault="00563DF4" w:rsidP="00563DF4">
            <w:pPr>
              <w:pStyle w:val="Default"/>
              <w:jc w:val="both"/>
              <w:rPr>
                <w:rFonts w:ascii="Times New Roman" w:hAnsi="Times New Roman" w:cs="Times New Roman"/>
              </w:rPr>
            </w:pPr>
          </w:p>
        </w:tc>
      </w:tr>
    </w:tbl>
    <w:p w:rsidR="00F40A52" w:rsidRPr="00C54F9F" w:rsidRDefault="00F40A52" w:rsidP="00F40A52">
      <w:pPr>
        <w:spacing w:after="0" w:line="240" w:lineRule="auto"/>
        <w:jc w:val="both"/>
        <w:rPr>
          <w:rFonts w:ascii="Times New Roman" w:hAnsi="Times New Roman" w:cs="Times New Roman"/>
          <w:b/>
          <w:bCs/>
        </w:rPr>
      </w:pPr>
    </w:p>
    <w:p w:rsidR="00F40A52" w:rsidRDefault="00DE7C08" w:rsidP="00F40A52">
      <w:pPr>
        <w:spacing w:after="0" w:line="240" w:lineRule="auto"/>
        <w:jc w:val="both"/>
        <w:rPr>
          <w:rFonts w:ascii="Times New Roman" w:hAnsi="Times New Roman" w:cs="Times New Roman"/>
          <w:b/>
          <w:bCs/>
        </w:rPr>
      </w:pPr>
      <w:r>
        <w:rPr>
          <w:rFonts w:ascii="Times New Roman" w:hAnsi="Times New Roman" w:cs="Times New Roman"/>
          <w:b/>
          <w:bCs/>
        </w:rPr>
        <w:t>Zaključen dana:___________2021</w:t>
      </w:r>
      <w:r w:rsidR="00F40A52">
        <w:rPr>
          <w:rFonts w:ascii="Times New Roman" w:hAnsi="Times New Roman" w:cs="Times New Roman"/>
          <w:b/>
          <w:bCs/>
        </w:rPr>
        <w:t>. godine</w:t>
      </w:r>
    </w:p>
    <w:p w:rsidR="00F40A52" w:rsidRDefault="00F40A52" w:rsidP="00F40A52">
      <w:pPr>
        <w:spacing w:after="0" w:line="240" w:lineRule="auto"/>
        <w:jc w:val="both"/>
        <w:rPr>
          <w:rFonts w:ascii="Times New Roman" w:hAnsi="Times New Roman" w:cs="Times New Roman"/>
          <w:b/>
          <w:bCs/>
        </w:rPr>
      </w:pPr>
    </w:p>
    <w:p w:rsidR="00F40A52" w:rsidRDefault="00F40A52" w:rsidP="00F40A52">
      <w:pPr>
        <w:spacing w:after="0" w:line="240" w:lineRule="auto"/>
        <w:jc w:val="both"/>
        <w:rPr>
          <w:rFonts w:ascii="Times New Roman" w:hAnsi="Times New Roman" w:cs="Times New Roman"/>
          <w:b/>
          <w:bCs/>
        </w:rPr>
      </w:pPr>
    </w:p>
    <w:p w:rsidR="00F40A52" w:rsidRDefault="00F40A52" w:rsidP="00F40A52">
      <w:pPr>
        <w:spacing w:after="0" w:line="240" w:lineRule="auto"/>
        <w:jc w:val="both"/>
        <w:rPr>
          <w:rFonts w:ascii="Times New Roman" w:hAnsi="Times New Roman" w:cs="Times New Roman"/>
          <w:b/>
          <w:bCs/>
        </w:rPr>
      </w:pPr>
      <w:r>
        <w:rPr>
          <w:rFonts w:ascii="Times New Roman" w:hAnsi="Times New Roman" w:cs="Times New Roman"/>
          <w:b/>
          <w:bCs/>
        </w:rPr>
        <w:t>Ugovorne strane:</w:t>
      </w:r>
    </w:p>
    <w:p w:rsidR="00F40A52" w:rsidRDefault="00F40A52" w:rsidP="00F40A52">
      <w:pPr>
        <w:spacing w:after="0" w:line="240" w:lineRule="auto"/>
        <w:rPr>
          <w:rFonts w:ascii="Times New Roman" w:hAnsi="Times New Roman" w:cs="Times New Roman"/>
          <w:b/>
        </w:rPr>
      </w:pPr>
    </w:p>
    <w:p w:rsidR="00F40A52" w:rsidRDefault="00F40A52" w:rsidP="00F40A52">
      <w:pPr>
        <w:spacing w:after="0" w:line="240" w:lineRule="auto"/>
        <w:rPr>
          <w:rFonts w:ascii="Times New Roman" w:hAnsi="Times New Roman" w:cs="Times New Roman"/>
          <w:b/>
        </w:rPr>
      </w:pPr>
    </w:p>
    <w:p w:rsidR="00F40A52" w:rsidRDefault="00F40A52" w:rsidP="00F40A52">
      <w:pPr>
        <w:pStyle w:val="Paragrafspiska"/>
        <w:numPr>
          <w:ilvl w:val="0"/>
          <w:numId w:val="6"/>
        </w:numPr>
        <w:suppressAutoHyphens w:val="0"/>
        <w:jc w:val="both"/>
        <w:rPr>
          <w:sz w:val="22"/>
          <w:szCs w:val="22"/>
        </w:rPr>
      </w:pPr>
      <w:r>
        <w:rPr>
          <w:sz w:val="22"/>
          <w:szCs w:val="22"/>
        </w:rPr>
        <w:t>JKP „Vodovod i kanalizacija“ d.o.o. Sanski Most</w:t>
      </w:r>
      <w:r>
        <w:rPr>
          <w:b/>
          <w:sz w:val="22"/>
          <w:szCs w:val="22"/>
        </w:rPr>
        <w:t xml:space="preserve">, </w:t>
      </w:r>
      <w:r>
        <w:rPr>
          <w:sz w:val="22"/>
          <w:szCs w:val="22"/>
        </w:rPr>
        <w:t>ul. Meše Selimovića bb, ID</w:t>
      </w:r>
      <w:r>
        <w:rPr>
          <w:b/>
          <w:sz w:val="22"/>
          <w:szCs w:val="22"/>
        </w:rPr>
        <w:t xml:space="preserve"> </w:t>
      </w:r>
      <w:r>
        <w:rPr>
          <w:sz w:val="22"/>
          <w:szCs w:val="22"/>
        </w:rPr>
        <w:t>broj:4263417280001</w:t>
      </w:r>
      <w:r>
        <w:rPr>
          <w:b/>
          <w:sz w:val="22"/>
          <w:szCs w:val="22"/>
        </w:rPr>
        <w:t xml:space="preserve">, </w:t>
      </w:r>
      <w:r>
        <w:rPr>
          <w:sz w:val="22"/>
          <w:szCs w:val="22"/>
        </w:rPr>
        <w:t>koga zastupa</w:t>
      </w:r>
      <w:r>
        <w:rPr>
          <w:b/>
          <w:sz w:val="22"/>
          <w:szCs w:val="22"/>
        </w:rPr>
        <w:t xml:space="preserve"> </w:t>
      </w:r>
      <w:r>
        <w:rPr>
          <w:sz w:val="22"/>
          <w:szCs w:val="22"/>
        </w:rPr>
        <w:t>Gradinčić Merima, dipl.ing.hem. (u nastavku Naručilac</w:t>
      </w:r>
      <w:r w:rsidR="00364676">
        <w:rPr>
          <w:sz w:val="22"/>
          <w:szCs w:val="22"/>
        </w:rPr>
        <w:t>/korisnik usluge</w:t>
      </w:r>
      <w:r>
        <w:rPr>
          <w:sz w:val="22"/>
          <w:szCs w:val="22"/>
        </w:rPr>
        <w:t>)</w:t>
      </w:r>
      <w:r>
        <w:rPr>
          <w:b/>
          <w:sz w:val="22"/>
          <w:szCs w:val="22"/>
        </w:rPr>
        <w:t xml:space="preserve"> </w:t>
      </w:r>
      <w:r>
        <w:rPr>
          <w:sz w:val="22"/>
          <w:szCs w:val="22"/>
        </w:rPr>
        <w:t>i</w:t>
      </w:r>
    </w:p>
    <w:p w:rsidR="00F40A52" w:rsidRDefault="00F40A52" w:rsidP="00F40A52">
      <w:pPr>
        <w:pStyle w:val="Paragrafspiska"/>
        <w:rPr>
          <w:sz w:val="22"/>
          <w:szCs w:val="22"/>
        </w:rPr>
      </w:pPr>
    </w:p>
    <w:p w:rsidR="00F40A52" w:rsidRDefault="00F40A52" w:rsidP="00F40A52">
      <w:pPr>
        <w:pStyle w:val="Paragrafspiska"/>
        <w:numPr>
          <w:ilvl w:val="0"/>
          <w:numId w:val="6"/>
        </w:numPr>
        <w:suppressAutoHyphens w:val="0"/>
        <w:jc w:val="both"/>
        <w:rPr>
          <w:sz w:val="22"/>
          <w:szCs w:val="22"/>
        </w:rPr>
      </w:pPr>
      <w:r>
        <w:rPr>
          <w:sz w:val="22"/>
          <w:szCs w:val="22"/>
        </w:rPr>
        <w:t>d.o.o. „INFOSYS“ Bosanska Krupa, ul. Generala Mirsada Sedića bb,</w:t>
      </w:r>
      <w:r>
        <w:rPr>
          <w:b/>
          <w:sz w:val="22"/>
          <w:szCs w:val="22"/>
        </w:rPr>
        <w:t xml:space="preserve"> </w:t>
      </w:r>
      <w:r>
        <w:rPr>
          <w:sz w:val="22"/>
          <w:szCs w:val="22"/>
        </w:rPr>
        <w:t>ID broj 4263064690006, koga zastupa direktor Mesić S</w:t>
      </w:r>
      <w:r w:rsidR="006217A8">
        <w:rPr>
          <w:sz w:val="22"/>
          <w:szCs w:val="22"/>
        </w:rPr>
        <w:t>amir  (u daljem tekstu Davalac usluge</w:t>
      </w:r>
      <w:r>
        <w:rPr>
          <w:sz w:val="22"/>
          <w:szCs w:val="22"/>
        </w:rPr>
        <w:t>)</w:t>
      </w:r>
    </w:p>
    <w:p w:rsidR="00F40A52" w:rsidRDefault="00F40A52" w:rsidP="00F40A52">
      <w:pPr>
        <w:spacing w:after="0" w:line="240" w:lineRule="auto"/>
        <w:jc w:val="both"/>
        <w:rPr>
          <w:rFonts w:ascii="Times New Roman" w:hAnsi="Times New Roman" w:cs="Times New Roman"/>
        </w:rPr>
      </w:pP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1.</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Predmet ovog Ugovora je regulisanje prava i obaveza ugovornih strana u vezi sa nabavkom usluge: održavanje i tehnička podrška poslovnog informati</w:t>
      </w:r>
      <w:r w:rsidR="00DE7C08">
        <w:rPr>
          <w:rFonts w:ascii="Times New Roman" w:hAnsi="Times New Roman" w:cs="Times New Roman"/>
          <w:sz w:val="22"/>
          <w:szCs w:val="22"/>
        </w:rPr>
        <w:t>vnog sistema PIS INFOSYS za 2021</w:t>
      </w:r>
      <w:r>
        <w:rPr>
          <w:rFonts w:ascii="Times New Roman" w:hAnsi="Times New Roman" w:cs="Times New Roman"/>
          <w:sz w:val="22"/>
          <w:szCs w:val="22"/>
        </w:rPr>
        <w:t>. godinu, a sve u skladu sa tenderskom dokumentacijom i ponudom Ponuđača, broj: ___</w:t>
      </w:r>
      <w:r w:rsidR="00641C8B">
        <w:rPr>
          <w:rFonts w:ascii="Times New Roman" w:hAnsi="Times New Roman" w:cs="Times New Roman"/>
          <w:sz w:val="22"/>
          <w:szCs w:val="22"/>
        </w:rPr>
        <w:t>________ od _______________ 2021</w:t>
      </w:r>
      <w:r>
        <w:rPr>
          <w:rFonts w:ascii="Times New Roman" w:hAnsi="Times New Roman" w:cs="Times New Roman"/>
          <w:sz w:val="22"/>
          <w:szCs w:val="22"/>
        </w:rPr>
        <w:t xml:space="preserve">. godine, koja se daje u prilogu ovog ugovora i čini njegov sastavni dio. </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2.</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Ugovorne strane su saglasne da održavanje i tehnička podrška informacionog sistema PIS INFOSYS podrazumijeva: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 osnovno održavanje programskih proizvoda (pravo Korisnika usluga na dobivanje i korištenje novih verzija programskih proizvoda);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 osnovnu tehničku podršku (obuhvata telefonsku podršku Korisniku usluga i modemske intervencije na računarima Korisnika usluga);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 nadogradnja (obuhvata sve radove i usluge Davaoca usluga koje prelaze okvire osnovne tehničke podrške, a Korisnik usluga ih je od njega posebno naručio). </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3.</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Poslovno informacioni sistem PYS Infosys mora Naručiocu omogućiti registriranje, prikupljanje, prenos, obradu podataka, analizu i distribuciju informacija unutar okruženja, po uređaju (radnom mjestu).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Prava Naručioca- sticaoca licence definiraju se kroz 6 obaveznih elemenata koji čine produkcijsku okolinu: </w:t>
      </w:r>
    </w:p>
    <w:p w:rsidR="00F40A52" w:rsidRDefault="00641C8B" w:rsidP="00F40A52">
      <w:pPr>
        <w:pStyle w:val="Default"/>
        <w:jc w:val="both"/>
        <w:rPr>
          <w:rFonts w:ascii="Times New Roman" w:hAnsi="Times New Roman" w:cs="Times New Roman"/>
          <w:sz w:val="22"/>
          <w:szCs w:val="22"/>
        </w:rPr>
      </w:pPr>
      <w:r>
        <w:rPr>
          <w:rFonts w:ascii="Times New Roman" w:hAnsi="Times New Roman" w:cs="Times New Roman"/>
          <w:sz w:val="22"/>
          <w:szCs w:val="22"/>
        </w:rPr>
        <w:t>1) organizaciona – moduli (</w:t>
      </w:r>
      <w:r w:rsidR="00F40A52">
        <w:rPr>
          <w:rFonts w:ascii="Times New Roman" w:hAnsi="Times New Roman" w:cs="Times New Roman"/>
          <w:sz w:val="22"/>
          <w:szCs w:val="22"/>
        </w:rPr>
        <w:t xml:space="preserve">softverska rješenja Infosys-a), koji osiguravaju poslovne funkcije sukladno organizacionoj strukturi,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2) podatkovna- odgovorajuće izdanje ORACLE baze podataka za skladištenje i distribuciju podataka,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3) softverska- odgovarajuće softverske verzije, drugih proizvođača, potrebne za funkcionalan rad servera, te osobnih računara i drugih uređaja,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4) hardverska- odgovarajuća oprema za centralni računar, osobni računar i druge uređaje, uključujući i uređaje potrebne za osiguranje komunikacije,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5) kadrovska- radna mjesta na kojima se iskorištavaju resursi PIS</w:t>
      </w:r>
      <w:r w:rsidR="00C85B57">
        <w:rPr>
          <w:rFonts w:ascii="Times New Roman" w:hAnsi="Times New Roman" w:cs="Times New Roman"/>
          <w:sz w:val="22"/>
          <w:szCs w:val="22"/>
        </w:rPr>
        <w:t>-</w:t>
      </w:r>
      <w:r>
        <w:rPr>
          <w:rFonts w:ascii="Times New Roman" w:hAnsi="Times New Roman" w:cs="Times New Roman"/>
          <w:sz w:val="22"/>
          <w:szCs w:val="22"/>
        </w:rPr>
        <w:t>a</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6) mrežna- odgovarajući komunikacijski putevi sa potrebnim brzinama prenosa i sigurnosnim komponentama za uspješno iskorištavanje PIS</w:t>
      </w:r>
      <w:r w:rsidR="005F0ADF">
        <w:rPr>
          <w:rFonts w:ascii="Times New Roman" w:hAnsi="Times New Roman" w:cs="Times New Roman"/>
          <w:sz w:val="22"/>
          <w:szCs w:val="22"/>
        </w:rPr>
        <w:t>-</w:t>
      </w:r>
      <w:r>
        <w:rPr>
          <w:rFonts w:ascii="Times New Roman" w:hAnsi="Times New Roman" w:cs="Times New Roman"/>
          <w:sz w:val="22"/>
          <w:szCs w:val="22"/>
        </w:rPr>
        <w:t xml:space="preserve">a. </w:t>
      </w:r>
    </w:p>
    <w:p w:rsidR="00F40A52" w:rsidRDefault="00F40A52" w:rsidP="00EE35B1">
      <w:pPr>
        <w:pStyle w:val="Default"/>
        <w:rPr>
          <w:rFonts w:ascii="Times New Roman" w:hAnsi="Times New Roman" w:cs="Times New Roman"/>
          <w:b/>
          <w:sz w:val="22"/>
          <w:szCs w:val="22"/>
        </w:rPr>
      </w:pPr>
    </w:p>
    <w:p w:rsidR="00EE35B1" w:rsidRDefault="00EE35B1" w:rsidP="00EE35B1">
      <w:pPr>
        <w:pStyle w:val="Default"/>
        <w:rPr>
          <w:rFonts w:ascii="Times New Roman" w:hAnsi="Times New Roman" w:cs="Times New Roman"/>
          <w:b/>
          <w:sz w:val="22"/>
          <w:szCs w:val="22"/>
        </w:rPr>
      </w:pPr>
    </w:p>
    <w:p w:rsidR="00F40A52" w:rsidRDefault="00F40A52" w:rsidP="00F40A52">
      <w:pPr>
        <w:pStyle w:val="Default"/>
        <w:jc w:val="center"/>
        <w:rPr>
          <w:rFonts w:ascii="Times New Roman" w:hAnsi="Times New Roman" w:cs="Times New Roman"/>
          <w:b/>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lastRenderedPageBreak/>
        <w:t>Član 4.</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Osnovno održavanje programskih proizvoda podrazumijeva: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a) nove verzije i varijante programskih proizvoda u kojima se njihov rad usklađuje sa zakonskim i podzakonskim propisima, a u okviru postojeće funkcionalnosti,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b) poboljšanja programskih proizvoda kojima su otklonjene uočene greške u radu,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c) nove verzije i varijante programskih proizvoda kojima se poboljšavaju radna svojstva programskih proizvoda (brzina, odziv i sl.), a u okviru postojeće funkcionalnosti,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d) nove verzije i varijante programskih proizvoda kojima se isti prilagođavaju novim izdanjima operativnog sistema i druge sistemske programske opreme. Nove verzije i varijante programskih proizvoda isporučuju se Korisniku usluga na magnetnom m</w:t>
      </w:r>
      <w:r w:rsidR="000858BE">
        <w:rPr>
          <w:rFonts w:ascii="Times New Roman" w:hAnsi="Times New Roman" w:cs="Times New Roman"/>
          <w:sz w:val="22"/>
          <w:szCs w:val="22"/>
        </w:rPr>
        <w:t>ediju, putem E-maila i/ili putem</w:t>
      </w:r>
      <w:r>
        <w:rPr>
          <w:rFonts w:ascii="Times New Roman" w:hAnsi="Times New Roman" w:cs="Times New Roman"/>
          <w:sz w:val="22"/>
          <w:szCs w:val="22"/>
        </w:rPr>
        <w:t xml:space="preserve"> WEB stranica, uz odgovarajuća uputstva za instalaciju i korištenje.</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5.</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Osnovna tehnička podrška programskih proizvoda uključuje: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a) pravo Korisnika usluge na primanje pomoći i savjeta telefonom, što podrazumijeva slijedeće: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Servis tehničke podrške telefonom raspoloživ je Korisniku usluge radnim danom u vremenu od 9.00 – 15:30 sati, i isti uključuje telefonske odgovore na upite o korištenju aplikacija, pomoć u identifikaciji i potvrdi uzroka nepravilnosti u radu korisnika ili u programskim proizvodima, te savjete kako izbjeći određene probleme ili poboljšati korištenje programskih proizvoda. Ovaj servis ne uključuje osnovnu obuku korisnika za rad s programskim proizvodima koje korisnik nije do tada koristio.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b) Modemske intervencije na udaljenim računarima Korisnika usluge, što podrazumijeva slijedeće: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Intervencije na udaljenim računarima Korisnika usluge modemom ili drugim oblikom direktnog pristupa, čiji je cilj instaliranje novih verzija programskih proizvoda i udaljena dijagnostika. Ovaj oblik tehničke podrške daje se isklučivo ako Korisnik usluga osigura potrebne tehničke preduslove na određenoj lokaciji, te uz poštivanje unaprijed propisanih procedura zaštite pristupa sistemu i podacima na određenoj lokaciji.</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Podrška će se provoditi na osnovu zahtjeva (narudžbe) koje se mogu uputiti putem HELDDESK PORTALA, </w:t>
      </w:r>
      <w:r w:rsidR="00B947C8">
        <w:rPr>
          <w:rFonts w:ascii="Times New Roman" w:hAnsi="Times New Roman" w:cs="Times New Roman"/>
          <w:sz w:val="22"/>
          <w:szCs w:val="22"/>
        </w:rPr>
        <w:t>a</w:t>
      </w:r>
      <w:r>
        <w:rPr>
          <w:rFonts w:ascii="Times New Roman" w:hAnsi="Times New Roman" w:cs="Times New Roman"/>
          <w:sz w:val="22"/>
          <w:szCs w:val="22"/>
        </w:rPr>
        <w:t xml:space="preserve"> plaćanje se vrši na osnovu stvarne realizacije. </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6.</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Nadogradnje omogućavaju proširenje Licencnih prava.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Nadogradnja podrazumjeva povećanje broja računara od planiranog, kao i povećanje planiranog </w:t>
      </w:r>
      <w:r w:rsidR="002356AD">
        <w:rPr>
          <w:rFonts w:ascii="Times New Roman" w:hAnsi="Times New Roman" w:cs="Times New Roman"/>
          <w:sz w:val="22"/>
          <w:szCs w:val="22"/>
        </w:rPr>
        <w:t>broja modula i proširenja softver</w:t>
      </w:r>
      <w:r>
        <w:rPr>
          <w:rFonts w:ascii="Times New Roman" w:hAnsi="Times New Roman" w:cs="Times New Roman"/>
          <w:sz w:val="22"/>
          <w:szCs w:val="22"/>
        </w:rPr>
        <w:t xml:space="preserve">skih rješenja koja ne mogu teretiti planirani broj sati.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Specifične nadogradnje pokreću se na zahtjev Naručioca, s ciljem da se nova verzija isporuči prije redovne procedure za objavu verzija. Rezultat koji se postiže razvojem može biti izrada posebnog modula ili specifična rješenja koja se značajno prilagođavaju potrebama Naručioca.</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7.</w:t>
      </w:r>
    </w:p>
    <w:p w:rsidR="00F40A52" w:rsidRDefault="00F40A52" w:rsidP="00F40A52">
      <w:pPr>
        <w:pStyle w:val="Zaglavlje"/>
        <w:tabs>
          <w:tab w:val="left" w:pos="708"/>
        </w:tabs>
        <w:rPr>
          <w:sz w:val="22"/>
          <w:szCs w:val="22"/>
        </w:rPr>
      </w:pPr>
      <w:r>
        <w:rPr>
          <w:sz w:val="22"/>
          <w:szCs w:val="22"/>
        </w:rPr>
        <w:t>Ukupna cijena ugov</w:t>
      </w:r>
      <w:r w:rsidR="000C655A">
        <w:rPr>
          <w:sz w:val="22"/>
          <w:szCs w:val="22"/>
        </w:rPr>
        <w:t xml:space="preserve">orenih usluga iznosi </w:t>
      </w:r>
      <w:r w:rsidR="00D92CE5">
        <w:rPr>
          <w:sz w:val="22"/>
          <w:szCs w:val="22"/>
        </w:rPr>
        <w:t>_____________</w:t>
      </w:r>
      <w:r>
        <w:rPr>
          <w:sz w:val="22"/>
          <w:szCs w:val="22"/>
        </w:rPr>
        <w:t>KM bez PDV-a.</w:t>
      </w:r>
    </w:p>
    <w:p w:rsidR="00F40A52" w:rsidRDefault="00F40A52" w:rsidP="00F40A52">
      <w:pPr>
        <w:pStyle w:val="Default"/>
        <w:rPr>
          <w:rFonts w:ascii="Times New Roman" w:hAnsi="Times New Roman" w:cs="Times New Roman"/>
          <w:sz w:val="22"/>
          <w:szCs w:val="22"/>
        </w:rPr>
      </w:pPr>
    </w:p>
    <w:p w:rsidR="00F40A52" w:rsidRDefault="00F40A52"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8.</w:t>
      </w:r>
    </w:p>
    <w:p w:rsidR="00B71552" w:rsidRDefault="00F40A52" w:rsidP="008B6E2A">
      <w:pPr>
        <w:pStyle w:val="Default"/>
        <w:jc w:val="both"/>
        <w:rPr>
          <w:rFonts w:ascii="Times New Roman" w:hAnsi="Times New Roman" w:cs="Times New Roman"/>
          <w:sz w:val="22"/>
          <w:szCs w:val="22"/>
        </w:rPr>
      </w:pPr>
      <w:r>
        <w:rPr>
          <w:rFonts w:ascii="Times New Roman" w:hAnsi="Times New Roman" w:cs="Times New Roman"/>
          <w:sz w:val="22"/>
          <w:szCs w:val="22"/>
        </w:rPr>
        <w:t>Naručilac usluge se obavezuje da će plaćanje ugovorene cijene iz člana 7. ovog Ugovora vršiti uplatama na transakcijski ra</w:t>
      </w:r>
      <w:r w:rsidR="00683490">
        <w:rPr>
          <w:rFonts w:ascii="Times New Roman" w:hAnsi="Times New Roman" w:cs="Times New Roman"/>
          <w:sz w:val="22"/>
          <w:szCs w:val="22"/>
        </w:rPr>
        <w:t>čun Davaoca usluga, u roku od 45</w:t>
      </w:r>
      <w:r>
        <w:rPr>
          <w:rFonts w:ascii="Times New Roman" w:hAnsi="Times New Roman" w:cs="Times New Roman"/>
          <w:sz w:val="22"/>
          <w:szCs w:val="22"/>
        </w:rPr>
        <w:t xml:space="preserve"> dana od dana izvršene usluge, na osnovu radnih naloga, koji se prilažu uz fakturu, odnosno u skladu sa terminima datim u ponudi. </w:t>
      </w:r>
    </w:p>
    <w:p w:rsidR="008B6E2A" w:rsidRDefault="008B6E2A" w:rsidP="008B6E2A">
      <w:pPr>
        <w:pStyle w:val="Default"/>
        <w:jc w:val="both"/>
        <w:rPr>
          <w:rFonts w:ascii="Times New Roman" w:hAnsi="Times New Roman" w:cs="Times New Roman"/>
          <w:sz w:val="22"/>
          <w:szCs w:val="22"/>
        </w:rPr>
      </w:pPr>
    </w:p>
    <w:p w:rsidR="00B71552" w:rsidRDefault="00B71552" w:rsidP="00B71552">
      <w:pPr>
        <w:pStyle w:val="Default"/>
        <w:jc w:val="center"/>
        <w:rPr>
          <w:rFonts w:ascii="Times New Roman" w:hAnsi="Times New Roman" w:cs="Times New Roman"/>
          <w:b/>
          <w:sz w:val="22"/>
          <w:szCs w:val="22"/>
        </w:rPr>
      </w:pPr>
      <w:r>
        <w:rPr>
          <w:rFonts w:ascii="Times New Roman" w:hAnsi="Times New Roman" w:cs="Times New Roman"/>
          <w:b/>
          <w:sz w:val="22"/>
          <w:szCs w:val="22"/>
        </w:rPr>
        <w:t>Član 9.</w:t>
      </w:r>
    </w:p>
    <w:p w:rsidR="00D62E23" w:rsidRPr="008B6E2A" w:rsidRDefault="00D62E23" w:rsidP="008B6E2A">
      <w:pPr>
        <w:pStyle w:val="Tijeloteksta"/>
        <w:jc w:val="both"/>
        <w:rPr>
          <w:b w:val="0"/>
          <w:sz w:val="22"/>
          <w:szCs w:val="22"/>
        </w:rPr>
      </w:pPr>
      <w:r>
        <w:rPr>
          <w:b w:val="0"/>
          <w:sz w:val="22"/>
          <w:szCs w:val="22"/>
        </w:rPr>
        <w:t>Dovalac usluge</w:t>
      </w:r>
      <w:r w:rsidRPr="00AF4968">
        <w:rPr>
          <w:b w:val="0"/>
          <w:sz w:val="22"/>
          <w:szCs w:val="22"/>
        </w:rPr>
        <w:t xml:space="preserve"> se obavezuje da će izvršiti </w:t>
      </w:r>
      <w:r w:rsidR="00640544">
        <w:rPr>
          <w:b w:val="0"/>
          <w:sz w:val="22"/>
          <w:szCs w:val="22"/>
        </w:rPr>
        <w:t>predmetnu uslugu</w:t>
      </w:r>
      <w:r w:rsidRPr="00AF4968">
        <w:rPr>
          <w:b w:val="0"/>
          <w:sz w:val="22"/>
          <w:szCs w:val="22"/>
        </w:rPr>
        <w:t xml:space="preserve"> u roku od </w:t>
      </w:r>
      <w:r>
        <w:rPr>
          <w:b w:val="0"/>
          <w:sz w:val="22"/>
          <w:szCs w:val="22"/>
        </w:rPr>
        <w:t xml:space="preserve">3 </w:t>
      </w:r>
      <w:r w:rsidRPr="00AF4968">
        <w:rPr>
          <w:b w:val="0"/>
          <w:sz w:val="22"/>
          <w:szCs w:val="22"/>
        </w:rPr>
        <w:t xml:space="preserve">dana od dana prijema </w:t>
      </w:r>
      <w:r>
        <w:rPr>
          <w:b w:val="0"/>
          <w:sz w:val="22"/>
          <w:szCs w:val="22"/>
        </w:rPr>
        <w:t>zahtjeva</w:t>
      </w:r>
      <w:r w:rsidRPr="00AF4968">
        <w:rPr>
          <w:b w:val="0"/>
          <w:sz w:val="22"/>
          <w:szCs w:val="22"/>
        </w:rPr>
        <w:t>.</w:t>
      </w:r>
    </w:p>
    <w:p w:rsidR="00D62E23" w:rsidRPr="00D62E23" w:rsidRDefault="00D62E23" w:rsidP="00D62E23">
      <w:pPr>
        <w:pStyle w:val="Default"/>
        <w:jc w:val="center"/>
        <w:rPr>
          <w:rFonts w:ascii="Times New Roman" w:hAnsi="Times New Roman" w:cs="Times New Roman"/>
          <w:b/>
          <w:sz w:val="22"/>
          <w:szCs w:val="22"/>
        </w:rPr>
      </w:pPr>
      <w:r>
        <w:rPr>
          <w:rFonts w:ascii="Times New Roman" w:hAnsi="Times New Roman" w:cs="Times New Roman"/>
          <w:b/>
          <w:sz w:val="22"/>
          <w:szCs w:val="22"/>
        </w:rPr>
        <w:t>Član 10.</w:t>
      </w:r>
    </w:p>
    <w:p w:rsidR="00F40A52" w:rsidRDefault="00F40A52" w:rsidP="00F40A52">
      <w:pPr>
        <w:pStyle w:val="Default"/>
        <w:rPr>
          <w:rFonts w:ascii="Times New Roman" w:hAnsi="Times New Roman" w:cs="Times New Roman"/>
          <w:sz w:val="22"/>
          <w:szCs w:val="22"/>
        </w:rPr>
      </w:pPr>
      <w:r>
        <w:rPr>
          <w:rFonts w:ascii="Times New Roman" w:hAnsi="Times New Roman" w:cs="Times New Roman"/>
          <w:sz w:val="22"/>
          <w:szCs w:val="22"/>
        </w:rPr>
        <w:t xml:space="preserve">Za vrijeme vršenja usluge Davalac usluge je obavezan poštovati postojeće procedure i mjere sigurnosti Naručioca usluga, sa kojima će ga upoznati Naručilac usluga prije izvršenja usluge. </w:t>
      </w:r>
    </w:p>
    <w:p w:rsidR="00492602" w:rsidRPr="005F66E7" w:rsidRDefault="00F40A52" w:rsidP="005F66E7">
      <w:pPr>
        <w:pStyle w:val="Default"/>
        <w:jc w:val="both"/>
        <w:rPr>
          <w:rFonts w:ascii="Times New Roman" w:hAnsi="Times New Roman" w:cs="Times New Roman"/>
          <w:sz w:val="22"/>
          <w:szCs w:val="22"/>
        </w:rPr>
      </w:pPr>
      <w:r>
        <w:rPr>
          <w:rFonts w:ascii="Times New Roman" w:hAnsi="Times New Roman" w:cs="Times New Roman"/>
          <w:sz w:val="22"/>
          <w:szCs w:val="22"/>
        </w:rPr>
        <w:t>Za svu eventualnu štetu učinjenu tokom izvršenja usluge, Davalac usluga je, u skladu sa odredbama Zakona o obligacionim odnosima</w:t>
      </w:r>
      <w:r w:rsidR="004D2089">
        <w:rPr>
          <w:rFonts w:ascii="Times New Roman" w:hAnsi="Times New Roman" w:cs="Times New Roman"/>
          <w:sz w:val="22"/>
          <w:szCs w:val="22"/>
        </w:rPr>
        <w:t xml:space="preserve"> FBIH</w:t>
      </w:r>
      <w:r>
        <w:rPr>
          <w:rFonts w:ascii="Times New Roman" w:hAnsi="Times New Roman" w:cs="Times New Roman"/>
          <w:sz w:val="22"/>
          <w:szCs w:val="22"/>
        </w:rPr>
        <w:t>, odgovoran kako Naručiocu usluga, tako i tr</w:t>
      </w:r>
      <w:r w:rsidR="005F66E7">
        <w:rPr>
          <w:rFonts w:ascii="Times New Roman" w:hAnsi="Times New Roman" w:cs="Times New Roman"/>
          <w:sz w:val="22"/>
          <w:szCs w:val="22"/>
        </w:rPr>
        <w:t>ećim fizičkim i pravnim lic</w:t>
      </w:r>
      <w:r w:rsidR="008B6E2A">
        <w:rPr>
          <w:rFonts w:ascii="Times New Roman" w:hAnsi="Times New Roman" w:cs="Times New Roman"/>
          <w:sz w:val="22"/>
          <w:szCs w:val="22"/>
        </w:rPr>
        <w:t>ima.</w:t>
      </w:r>
    </w:p>
    <w:p w:rsidR="00F40A52" w:rsidRDefault="00D62E23"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lastRenderedPageBreak/>
        <w:t>Član 11</w:t>
      </w:r>
      <w:r w:rsidR="00F40A52">
        <w:rPr>
          <w:rFonts w:ascii="Times New Roman" w:hAnsi="Times New Roman" w:cs="Times New Roman"/>
          <w:b/>
          <w:sz w:val="22"/>
          <w:szCs w:val="22"/>
        </w:rPr>
        <w:t>.</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Za sva pitanja koja nisu regulisana ovim Ugovorom primjenjivaće se odredbe Zakona o obligacionim odnosima i Opći licencni uslovi Davaoca usluge. </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Eventualne nesporazume strane će nastojati rješavati dogovorom, a ukoliko to ne bude mogu</w:t>
      </w:r>
      <w:r w:rsidR="005C29E3">
        <w:rPr>
          <w:rFonts w:ascii="Times New Roman" w:hAnsi="Times New Roman" w:cs="Times New Roman"/>
          <w:sz w:val="22"/>
          <w:szCs w:val="22"/>
        </w:rPr>
        <w:t>će, predmetni spor</w:t>
      </w:r>
      <w:r w:rsidR="00BA0FD6">
        <w:rPr>
          <w:rFonts w:ascii="Times New Roman" w:hAnsi="Times New Roman" w:cs="Times New Roman"/>
          <w:sz w:val="22"/>
          <w:szCs w:val="22"/>
        </w:rPr>
        <w:t xml:space="preserve"> će rješavati</w:t>
      </w:r>
      <w:r w:rsidR="005C29E3">
        <w:rPr>
          <w:rFonts w:ascii="Times New Roman" w:hAnsi="Times New Roman" w:cs="Times New Roman"/>
          <w:sz w:val="22"/>
          <w:szCs w:val="22"/>
        </w:rPr>
        <w:t xml:space="preserve"> </w:t>
      </w:r>
      <w:r w:rsidR="009A1AEB">
        <w:rPr>
          <w:rFonts w:ascii="Times New Roman" w:hAnsi="Times New Roman" w:cs="Times New Roman"/>
          <w:sz w:val="22"/>
          <w:szCs w:val="22"/>
        </w:rPr>
        <w:t>Opčinski sud u Bihaću</w:t>
      </w:r>
      <w:r w:rsidR="00BA0FD6">
        <w:rPr>
          <w:rFonts w:ascii="Times New Roman" w:hAnsi="Times New Roman" w:cs="Times New Roman"/>
          <w:sz w:val="22"/>
          <w:szCs w:val="22"/>
        </w:rPr>
        <w:t>.</w:t>
      </w:r>
      <w:r>
        <w:rPr>
          <w:rFonts w:ascii="Times New Roman" w:hAnsi="Times New Roman" w:cs="Times New Roman"/>
          <w:sz w:val="22"/>
          <w:szCs w:val="22"/>
        </w:rPr>
        <w:t xml:space="preserve"> </w:t>
      </w:r>
    </w:p>
    <w:p w:rsidR="00F40A52" w:rsidRDefault="00F40A52" w:rsidP="00F40A52">
      <w:pPr>
        <w:pStyle w:val="Default"/>
        <w:jc w:val="center"/>
        <w:rPr>
          <w:rFonts w:ascii="Times New Roman" w:hAnsi="Times New Roman" w:cs="Times New Roman"/>
          <w:b/>
          <w:sz w:val="22"/>
          <w:szCs w:val="22"/>
        </w:rPr>
      </w:pPr>
    </w:p>
    <w:p w:rsidR="00F40A52" w:rsidRDefault="00D62E23"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12</w:t>
      </w:r>
      <w:r w:rsidR="00F40A52">
        <w:rPr>
          <w:rFonts w:ascii="Times New Roman" w:hAnsi="Times New Roman" w:cs="Times New Roman"/>
          <w:b/>
          <w:sz w:val="22"/>
          <w:szCs w:val="22"/>
        </w:rPr>
        <w:t>.</w:t>
      </w:r>
    </w:p>
    <w:p w:rsidR="00F40A52" w:rsidRDefault="00F40A52" w:rsidP="00F40A52">
      <w:pPr>
        <w:pStyle w:val="Default"/>
        <w:jc w:val="both"/>
        <w:rPr>
          <w:rFonts w:ascii="Times New Roman" w:hAnsi="Times New Roman" w:cs="Times New Roman"/>
          <w:sz w:val="22"/>
          <w:szCs w:val="22"/>
        </w:rPr>
      </w:pPr>
      <w:r>
        <w:rPr>
          <w:rFonts w:ascii="Times New Roman" w:hAnsi="Times New Roman" w:cs="Times New Roman"/>
          <w:sz w:val="22"/>
          <w:szCs w:val="22"/>
        </w:rPr>
        <w:t xml:space="preserve">Ovaj ugovor se ima smatrati zaključenim danom potpisivanja od strane ovlaštenih predstavnika ugovornih strana, što se evidentira na početku ugovora kao dan njegovog zaključenja. </w:t>
      </w:r>
    </w:p>
    <w:p w:rsidR="00492602" w:rsidRDefault="00492602" w:rsidP="00492602">
      <w:pPr>
        <w:pStyle w:val="Default"/>
        <w:jc w:val="center"/>
        <w:rPr>
          <w:rFonts w:ascii="Times New Roman" w:hAnsi="Times New Roman" w:cs="Times New Roman"/>
          <w:b/>
          <w:sz w:val="22"/>
          <w:szCs w:val="22"/>
        </w:rPr>
      </w:pPr>
    </w:p>
    <w:p w:rsidR="00492602" w:rsidRDefault="00D62E23" w:rsidP="00492602">
      <w:pPr>
        <w:pStyle w:val="Default"/>
        <w:jc w:val="center"/>
        <w:rPr>
          <w:rFonts w:ascii="Times New Roman" w:hAnsi="Times New Roman" w:cs="Times New Roman"/>
          <w:b/>
          <w:sz w:val="22"/>
          <w:szCs w:val="22"/>
        </w:rPr>
      </w:pPr>
      <w:r>
        <w:rPr>
          <w:rFonts w:ascii="Times New Roman" w:hAnsi="Times New Roman" w:cs="Times New Roman"/>
          <w:b/>
          <w:sz w:val="22"/>
          <w:szCs w:val="22"/>
        </w:rPr>
        <w:t>Član 13</w:t>
      </w:r>
      <w:r w:rsidR="00492602">
        <w:rPr>
          <w:rFonts w:ascii="Times New Roman" w:hAnsi="Times New Roman" w:cs="Times New Roman"/>
          <w:b/>
          <w:sz w:val="22"/>
          <w:szCs w:val="22"/>
        </w:rPr>
        <w:t>.</w:t>
      </w:r>
    </w:p>
    <w:p w:rsidR="00492602" w:rsidRDefault="00492602" w:rsidP="00492602">
      <w:pPr>
        <w:pStyle w:val="Default"/>
        <w:rPr>
          <w:rFonts w:ascii="Times New Roman" w:hAnsi="Times New Roman" w:cs="Times New Roman"/>
          <w:sz w:val="22"/>
          <w:szCs w:val="22"/>
        </w:rPr>
      </w:pPr>
      <w:r>
        <w:rPr>
          <w:rFonts w:ascii="Times New Roman" w:hAnsi="Times New Roman" w:cs="Times New Roman"/>
          <w:sz w:val="22"/>
          <w:szCs w:val="22"/>
        </w:rPr>
        <w:t>Ugovor se zaključuje na period od 12 mjeseci računajući od dana zaključivanja Ugovora.</w:t>
      </w:r>
    </w:p>
    <w:p w:rsidR="00492602" w:rsidRDefault="00492602" w:rsidP="00F40A52">
      <w:pPr>
        <w:pStyle w:val="Default"/>
        <w:jc w:val="both"/>
        <w:rPr>
          <w:rFonts w:ascii="Times New Roman" w:hAnsi="Times New Roman" w:cs="Times New Roman"/>
          <w:sz w:val="22"/>
          <w:szCs w:val="22"/>
        </w:rPr>
      </w:pPr>
    </w:p>
    <w:p w:rsidR="00F40A52" w:rsidRDefault="00F40A52" w:rsidP="00F40A52">
      <w:pPr>
        <w:pStyle w:val="Default"/>
        <w:rPr>
          <w:rFonts w:ascii="Times New Roman" w:hAnsi="Times New Roman" w:cs="Times New Roman"/>
          <w:sz w:val="22"/>
          <w:szCs w:val="22"/>
        </w:rPr>
      </w:pPr>
    </w:p>
    <w:p w:rsidR="00F40A52" w:rsidRDefault="00D62E23" w:rsidP="00F40A52">
      <w:pPr>
        <w:pStyle w:val="Default"/>
        <w:jc w:val="center"/>
        <w:rPr>
          <w:rFonts w:ascii="Times New Roman" w:hAnsi="Times New Roman" w:cs="Times New Roman"/>
          <w:b/>
          <w:sz w:val="22"/>
          <w:szCs w:val="22"/>
        </w:rPr>
      </w:pPr>
      <w:r>
        <w:rPr>
          <w:rFonts w:ascii="Times New Roman" w:hAnsi="Times New Roman" w:cs="Times New Roman"/>
          <w:b/>
          <w:sz w:val="22"/>
          <w:szCs w:val="22"/>
        </w:rPr>
        <w:t>Član 14</w:t>
      </w:r>
      <w:r w:rsidR="00F40A52">
        <w:rPr>
          <w:rFonts w:ascii="Times New Roman" w:hAnsi="Times New Roman" w:cs="Times New Roman"/>
          <w:b/>
          <w:sz w:val="22"/>
          <w:szCs w:val="22"/>
        </w:rPr>
        <w:t>.</w:t>
      </w:r>
    </w:p>
    <w:p w:rsidR="00F40A52" w:rsidRDefault="0056149A" w:rsidP="00F40A52">
      <w:pPr>
        <w:pStyle w:val="Default"/>
        <w:jc w:val="both"/>
        <w:rPr>
          <w:rFonts w:ascii="Times New Roman" w:hAnsi="Times New Roman" w:cs="Times New Roman"/>
          <w:sz w:val="22"/>
          <w:szCs w:val="22"/>
        </w:rPr>
      </w:pPr>
      <w:r>
        <w:rPr>
          <w:rFonts w:ascii="Times New Roman" w:hAnsi="Times New Roman" w:cs="Times New Roman"/>
          <w:sz w:val="22"/>
          <w:szCs w:val="22"/>
        </w:rPr>
        <w:t>Ovaj Ugovor sačinjen je u 6 (šest) istovjetnih</w:t>
      </w:r>
      <w:r w:rsidR="00F40A52">
        <w:rPr>
          <w:rFonts w:ascii="Times New Roman" w:hAnsi="Times New Roman" w:cs="Times New Roman"/>
          <w:sz w:val="22"/>
          <w:szCs w:val="22"/>
        </w:rPr>
        <w:t xml:space="preserve"> primjer</w:t>
      </w:r>
      <w:r w:rsidR="00B1630F">
        <w:rPr>
          <w:rFonts w:ascii="Times New Roman" w:hAnsi="Times New Roman" w:cs="Times New Roman"/>
          <w:sz w:val="22"/>
          <w:szCs w:val="22"/>
        </w:rPr>
        <w:t>aka</w:t>
      </w:r>
      <w:r w:rsidR="00F40A52">
        <w:rPr>
          <w:rFonts w:ascii="Times New Roman" w:hAnsi="Times New Roman" w:cs="Times New Roman"/>
          <w:sz w:val="22"/>
          <w:szCs w:val="22"/>
        </w:rPr>
        <w:t xml:space="preserve"> od kojih sva</w:t>
      </w:r>
      <w:r>
        <w:rPr>
          <w:rFonts w:ascii="Times New Roman" w:hAnsi="Times New Roman" w:cs="Times New Roman"/>
          <w:sz w:val="22"/>
          <w:szCs w:val="22"/>
        </w:rPr>
        <w:t>ka ugovorna strana zadržava po 3 (tri</w:t>
      </w:r>
      <w:r w:rsidR="00F40A52">
        <w:rPr>
          <w:rFonts w:ascii="Times New Roman" w:hAnsi="Times New Roman" w:cs="Times New Roman"/>
          <w:sz w:val="22"/>
          <w:szCs w:val="22"/>
        </w:rPr>
        <w:t>) primjerka</w:t>
      </w:r>
      <w:r>
        <w:rPr>
          <w:rFonts w:ascii="Times New Roman" w:hAnsi="Times New Roman" w:cs="Times New Roman"/>
          <w:sz w:val="22"/>
          <w:szCs w:val="22"/>
        </w:rPr>
        <w:t xml:space="preserve"> za svoje potrebe</w:t>
      </w:r>
      <w:r w:rsidR="00F40A52">
        <w:rPr>
          <w:rFonts w:ascii="Times New Roman" w:hAnsi="Times New Roman" w:cs="Times New Roman"/>
          <w:sz w:val="22"/>
          <w:szCs w:val="22"/>
        </w:rPr>
        <w:t>.</w:t>
      </w: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both"/>
        <w:rPr>
          <w:rFonts w:ascii="Times New Roman" w:hAnsi="Times New Roman" w:cs="Times New Roman"/>
          <w:sz w:val="22"/>
          <w:szCs w:val="22"/>
        </w:rPr>
      </w:pPr>
    </w:p>
    <w:p w:rsidR="00F40A52" w:rsidRDefault="00F40A52" w:rsidP="00F40A52">
      <w:pPr>
        <w:pStyle w:val="Default"/>
        <w:jc w:val="both"/>
        <w:rPr>
          <w:rFonts w:ascii="Times New Roman" w:hAnsi="Times New Roman" w:cs="Times New Roman"/>
          <w:sz w:val="22"/>
          <w:szCs w:val="22"/>
        </w:rPr>
      </w:pPr>
    </w:p>
    <w:p w:rsidR="00F40A52" w:rsidRDefault="00F40A52" w:rsidP="00F40A52">
      <w:pPr>
        <w:spacing w:after="0" w:line="240" w:lineRule="auto"/>
        <w:rPr>
          <w:rFonts w:ascii="Times New Roman" w:hAnsi="Times New Roman" w:cs="Times New Roman"/>
        </w:rPr>
      </w:pPr>
      <w:r>
        <w:rPr>
          <w:rFonts w:ascii="Times New Roman" w:hAnsi="Times New Roman" w:cs="Times New Roman"/>
        </w:rPr>
        <w:t xml:space="preserve">             Naručilac</w:t>
      </w:r>
      <w:r>
        <w:rPr>
          <w:rFonts w:ascii="Times New Roman" w:hAnsi="Times New Roman" w:cs="Times New Roman"/>
        </w:rPr>
        <w:tab/>
      </w:r>
      <w:r w:rsidR="000234DF">
        <w:rPr>
          <w:rFonts w:ascii="Times New Roman" w:hAnsi="Times New Roman" w:cs="Times New Roman"/>
        </w:rPr>
        <w:tab/>
      </w:r>
      <w:r w:rsidR="000234DF">
        <w:rPr>
          <w:rFonts w:ascii="Times New Roman" w:hAnsi="Times New Roman" w:cs="Times New Roman"/>
        </w:rPr>
        <w:tab/>
      </w:r>
      <w:r w:rsidR="000234DF">
        <w:rPr>
          <w:rFonts w:ascii="Times New Roman" w:hAnsi="Times New Roman" w:cs="Times New Roman"/>
        </w:rPr>
        <w:tab/>
      </w:r>
      <w:r w:rsidR="000234DF">
        <w:rPr>
          <w:rFonts w:ascii="Times New Roman" w:hAnsi="Times New Roman" w:cs="Times New Roman"/>
        </w:rPr>
        <w:tab/>
      </w:r>
      <w:r w:rsidR="000234DF">
        <w:rPr>
          <w:rFonts w:ascii="Times New Roman" w:hAnsi="Times New Roman" w:cs="Times New Roman"/>
        </w:rPr>
        <w:tab/>
        <w:t xml:space="preserve">                  Davalac usluge</w:t>
      </w:r>
    </w:p>
    <w:p w:rsidR="00F40A52" w:rsidRDefault="00F40A52" w:rsidP="00F40A52">
      <w:pPr>
        <w:spacing w:after="0" w:line="240" w:lineRule="auto"/>
        <w:rPr>
          <w:rFonts w:ascii="Times New Roman" w:hAnsi="Times New Roman" w:cs="Times New Roman"/>
        </w:rPr>
      </w:pPr>
      <w:r>
        <w:rPr>
          <w:rFonts w:ascii="Times New Roman" w:hAnsi="Times New Roman" w:cs="Times New Roman"/>
        </w:rPr>
        <w:t>JKP „VIK“ d.o.o. Sanski Most</w:t>
      </w:r>
      <w:r>
        <w:rPr>
          <w:rFonts w:ascii="Times New Roman" w:hAnsi="Times New Roman" w:cs="Times New Roman"/>
        </w:rPr>
        <w:tab/>
        <w:t xml:space="preserve">                                                       d.o.o. „INFOSYS“ Bosanska Krupa</w:t>
      </w:r>
    </w:p>
    <w:p w:rsidR="00F40A52" w:rsidRDefault="00F40A52" w:rsidP="00F40A52">
      <w:pPr>
        <w:spacing w:after="0" w:line="240" w:lineRule="auto"/>
        <w:rPr>
          <w:rFonts w:ascii="Times New Roman" w:hAnsi="Times New Roman" w:cs="Times New Roman"/>
        </w:rPr>
      </w:pPr>
      <w:r>
        <w:rPr>
          <w:rFonts w:ascii="Times New Roman" w:hAnsi="Times New Roman" w:cs="Times New Roman"/>
        </w:rPr>
        <w:t xml:space="preserve">              D i r e k t o r</w:t>
      </w:r>
      <w:r>
        <w:rPr>
          <w:rFonts w:ascii="Times New Roman" w:hAnsi="Times New Roman" w:cs="Times New Roman"/>
        </w:rPr>
        <w:tab/>
      </w:r>
      <w:r>
        <w:rPr>
          <w:rFonts w:ascii="Times New Roman" w:hAnsi="Times New Roman" w:cs="Times New Roman"/>
        </w:rPr>
        <w:tab/>
        <w:t xml:space="preserve">                                                                         D i r e k t o r</w:t>
      </w:r>
      <w:r>
        <w:rPr>
          <w:rFonts w:ascii="Times New Roman" w:hAnsi="Times New Roman" w:cs="Times New Roman"/>
        </w:rPr>
        <w:tab/>
        <w:t xml:space="preserve">        </w:t>
      </w:r>
    </w:p>
    <w:p w:rsidR="00F40A52" w:rsidRDefault="00F40A52" w:rsidP="00F40A52">
      <w:pPr>
        <w:spacing w:after="0" w:line="240" w:lineRule="auto"/>
        <w:rPr>
          <w:rFonts w:ascii="Times New Roman" w:hAnsi="Times New Roman" w:cs="Times New Roman"/>
        </w:rPr>
      </w:pPr>
      <w:r>
        <w:rPr>
          <w:rFonts w:ascii="Times New Roman" w:hAnsi="Times New Roman" w:cs="Times New Roman"/>
        </w:rPr>
        <w:t>_________________________                                                            ________________________</w:t>
      </w:r>
    </w:p>
    <w:p w:rsidR="00F40A52" w:rsidRDefault="00F40A52" w:rsidP="00F40A52">
      <w:pPr>
        <w:spacing w:after="0" w:line="240" w:lineRule="auto"/>
        <w:rPr>
          <w:rFonts w:ascii="Times New Roman" w:hAnsi="Times New Roman" w:cs="Times New Roman"/>
        </w:rPr>
      </w:pPr>
      <w:r>
        <w:rPr>
          <w:rFonts w:ascii="Times New Roman" w:hAnsi="Times New Roman" w:cs="Times New Roman"/>
        </w:rPr>
        <w:t>Gradinčić Merima,</w:t>
      </w:r>
      <w:r w:rsidR="00C85B57">
        <w:rPr>
          <w:rFonts w:ascii="Times New Roman" w:hAnsi="Times New Roman" w:cs="Times New Roman"/>
        </w:rPr>
        <w:t xml:space="preserve"> </w:t>
      </w:r>
      <w:r>
        <w:rPr>
          <w:rFonts w:ascii="Times New Roman" w:hAnsi="Times New Roman" w:cs="Times New Roman"/>
        </w:rPr>
        <w:t>dipl.ing.hem.</w:t>
      </w:r>
      <w:r>
        <w:rPr>
          <w:rFonts w:ascii="Times New Roman" w:hAnsi="Times New Roman" w:cs="Times New Roman"/>
        </w:rPr>
        <w:tab/>
        <w:t xml:space="preserve">                                                            Mesić Samir</w:t>
      </w:r>
    </w:p>
    <w:p w:rsidR="00F40A52" w:rsidRDefault="00F40A52" w:rsidP="00F40A52">
      <w:pPr>
        <w:spacing w:after="0" w:line="240" w:lineRule="auto"/>
        <w:rPr>
          <w:rFonts w:ascii="Times New Roman" w:hAnsi="Times New Roman" w:cs="Times New Roman"/>
        </w:rPr>
      </w:pPr>
    </w:p>
    <w:p w:rsidR="00F40A52" w:rsidRDefault="00F40A52" w:rsidP="00F40A52">
      <w:pPr>
        <w:spacing w:after="0" w:line="240" w:lineRule="auto"/>
        <w:rPr>
          <w:rFonts w:ascii="Times New Roman" w:hAnsi="Times New Roman" w:cs="Times New Roman"/>
        </w:rPr>
      </w:pPr>
    </w:p>
    <w:p w:rsidR="00F40A52" w:rsidRDefault="00F40A52" w:rsidP="00F40A52">
      <w:pPr>
        <w:spacing w:after="0" w:line="240" w:lineRule="auto"/>
        <w:rPr>
          <w:rFonts w:ascii="Times New Roman" w:hAnsi="Times New Roman" w:cs="Times New Roman"/>
        </w:rPr>
      </w:pPr>
    </w:p>
    <w:p w:rsidR="00F40A52" w:rsidRDefault="00DE7C08" w:rsidP="00F40A52">
      <w:pPr>
        <w:spacing w:after="0" w:line="240" w:lineRule="auto"/>
        <w:rPr>
          <w:rFonts w:ascii="Times New Roman" w:hAnsi="Times New Roman" w:cs="Times New Roman"/>
        </w:rPr>
      </w:pPr>
      <w:r>
        <w:rPr>
          <w:rFonts w:ascii="Times New Roman" w:hAnsi="Times New Roman" w:cs="Times New Roman"/>
        </w:rPr>
        <w:t>Broj:___________/21</w:t>
      </w:r>
      <w:r w:rsidR="00F40A52">
        <w:rPr>
          <w:rFonts w:ascii="Times New Roman" w:hAnsi="Times New Roman" w:cs="Times New Roman"/>
        </w:rPr>
        <w:tab/>
      </w:r>
      <w:r w:rsidR="00F40A52">
        <w:rPr>
          <w:rFonts w:ascii="Times New Roman" w:hAnsi="Times New Roman" w:cs="Times New Roman"/>
        </w:rPr>
        <w:tab/>
      </w:r>
      <w:r w:rsidR="00F40A52">
        <w:rPr>
          <w:rFonts w:ascii="Times New Roman" w:hAnsi="Times New Roman" w:cs="Times New Roman"/>
        </w:rPr>
        <w:tab/>
        <w:t xml:space="preserve">                                                 Broj:____________</w:t>
      </w:r>
    </w:p>
    <w:p w:rsidR="00F40A52" w:rsidRDefault="00DE7C08" w:rsidP="00F40A52">
      <w:pPr>
        <w:spacing w:after="0" w:line="240" w:lineRule="auto"/>
        <w:rPr>
          <w:rFonts w:ascii="Times New Roman" w:hAnsi="Times New Roman" w:cs="Times New Roman"/>
        </w:rPr>
      </w:pPr>
      <w:r>
        <w:rPr>
          <w:rFonts w:ascii="Times New Roman" w:hAnsi="Times New Roman" w:cs="Times New Roman"/>
        </w:rPr>
        <w:t>Datum: ________2021</w:t>
      </w:r>
      <w:r w:rsidR="00F40A52">
        <w:rPr>
          <w:rFonts w:ascii="Times New Roman" w:hAnsi="Times New Roman" w:cs="Times New Roman"/>
        </w:rPr>
        <w:t>. godine</w:t>
      </w:r>
      <w:r w:rsidR="00F40A52">
        <w:rPr>
          <w:rFonts w:ascii="Times New Roman" w:hAnsi="Times New Roman" w:cs="Times New Roman"/>
        </w:rPr>
        <w:tab/>
      </w:r>
      <w:r w:rsidR="00F40A52">
        <w:rPr>
          <w:rFonts w:ascii="Times New Roman" w:hAnsi="Times New Roman" w:cs="Times New Roman"/>
        </w:rPr>
        <w:tab/>
        <w:t xml:space="preserve">                                   </w:t>
      </w:r>
      <w:r>
        <w:rPr>
          <w:rFonts w:ascii="Times New Roman" w:hAnsi="Times New Roman" w:cs="Times New Roman"/>
        </w:rPr>
        <w:t xml:space="preserve">              Datum:________2021</w:t>
      </w:r>
      <w:r w:rsidR="00F40A52">
        <w:rPr>
          <w:rFonts w:ascii="Times New Roman" w:hAnsi="Times New Roman" w:cs="Times New Roman"/>
        </w:rPr>
        <w:t>. godine</w:t>
      </w:r>
    </w:p>
    <w:p w:rsidR="00F40A52" w:rsidRDefault="00F40A52" w:rsidP="00F40A52">
      <w:pPr>
        <w:spacing w:after="0" w:line="240" w:lineRule="auto"/>
        <w:rPr>
          <w:rFonts w:ascii="Times New Roman" w:hAnsi="Times New Roman" w:cs="Times New Roman"/>
        </w:rPr>
      </w:pPr>
    </w:p>
    <w:p w:rsidR="00F40A52" w:rsidRDefault="00F40A52" w:rsidP="00F40A52">
      <w:pPr>
        <w:spacing w:after="0" w:line="240" w:lineRule="auto"/>
        <w:jc w:val="both"/>
        <w:rPr>
          <w:rFonts w:ascii="Times New Roman" w:hAnsi="Times New Roman" w:cs="Times New Roman"/>
        </w:rPr>
      </w:pPr>
    </w:p>
    <w:p w:rsidR="00F40A52" w:rsidRDefault="00F40A52" w:rsidP="00F40A52">
      <w:pPr>
        <w:autoSpaceDE w:val="0"/>
        <w:adjustRightInd w:val="0"/>
        <w:jc w:val="both"/>
        <w:rPr>
          <w:rFonts w:ascii="Arial" w:hAnsi="Arial" w:cs="Arial"/>
          <w:color w:val="000000"/>
        </w:rPr>
      </w:pPr>
    </w:p>
    <w:p w:rsidR="00F40A52" w:rsidRDefault="00F40A52" w:rsidP="00F40A52">
      <w:pPr>
        <w:autoSpaceDE w:val="0"/>
        <w:adjustRightInd w:val="0"/>
        <w:spacing w:after="0" w:line="240" w:lineRule="auto"/>
        <w:jc w:val="both"/>
        <w:rPr>
          <w:rFonts w:ascii="Times New Roman" w:hAnsi="Times New Roman" w:cs="Times New Roman"/>
        </w:rPr>
      </w:pPr>
    </w:p>
    <w:p w:rsidR="00F40A52" w:rsidRDefault="00F40A52" w:rsidP="00F40A52">
      <w:pPr>
        <w:autoSpaceDE w:val="0"/>
        <w:adjustRightInd w:val="0"/>
        <w:spacing w:after="0" w:line="240" w:lineRule="auto"/>
        <w:jc w:val="both"/>
        <w:rPr>
          <w:rFonts w:ascii="Times New Roman" w:hAnsi="Times New Roman" w:cs="Times New Roman"/>
        </w:rPr>
      </w:pPr>
    </w:p>
    <w:p w:rsidR="00F40A52" w:rsidRDefault="00F40A52" w:rsidP="00F40A52">
      <w:pPr>
        <w:autoSpaceDE w:val="0"/>
        <w:adjustRightInd w:val="0"/>
        <w:spacing w:after="0" w:line="240" w:lineRule="auto"/>
        <w:jc w:val="both"/>
        <w:rPr>
          <w:rFonts w:ascii="Times New Roman" w:hAnsi="Times New Roman" w:cs="Times New Roman"/>
        </w:rPr>
      </w:pPr>
    </w:p>
    <w:p w:rsidR="00F40A52" w:rsidRDefault="00F40A52" w:rsidP="00F40A52">
      <w:pPr>
        <w:autoSpaceDE w:val="0"/>
        <w:adjustRightInd w:val="0"/>
        <w:spacing w:after="0" w:line="240" w:lineRule="auto"/>
        <w:jc w:val="both"/>
        <w:rPr>
          <w:rFonts w:ascii="Times New Roman" w:hAnsi="Times New Roman" w:cs="Times New Roman"/>
        </w:rPr>
      </w:pPr>
    </w:p>
    <w:p w:rsidR="003C6E34" w:rsidRDefault="003C6E34"/>
    <w:sectPr w:rsidR="003C6E34" w:rsidSect="003C6E3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686" w:rsidRDefault="00882686" w:rsidP="00E31B7A">
      <w:pPr>
        <w:spacing w:after="0" w:line="240" w:lineRule="auto"/>
      </w:pPr>
      <w:r>
        <w:separator/>
      </w:r>
    </w:p>
  </w:endnote>
  <w:endnote w:type="continuationSeparator" w:id="1">
    <w:p w:rsidR="00882686" w:rsidRDefault="00882686" w:rsidP="00E31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89" w:rsidRDefault="00C65889">
    <w:pPr>
      <w:pStyle w:val="Podnoje"/>
      <w:jc w:val="right"/>
    </w:pPr>
  </w:p>
  <w:p w:rsidR="00C65889" w:rsidRDefault="00C6588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686" w:rsidRDefault="00882686" w:rsidP="00E31B7A">
      <w:pPr>
        <w:spacing w:after="0" w:line="240" w:lineRule="auto"/>
      </w:pPr>
      <w:r>
        <w:separator/>
      </w:r>
    </w:p>
  </w:footnote>
  <w:footnote w:type="continuationSeparator" w:id="1">
    <w:p w:rsidR="00882686" w:rsidRDefault="00882686" w:rsidP="00E31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7D6"/>
    <w:multiLevelType w:val="hybridMultilevel"/>
    <w:tmpl w:val="D10C6A76"/>
    <w:lvl w:ilvl="0" w:tplc="A2783EAC">
      <w:numFmt w:val="bullet"/>
      <w:lvlText w:val="-"/>
      <w:lvlJc w:val="left"/>
      <w:pPr>
        <w:ind w:left="720" w:hanging="360"/>
      </w:pPr>
      <w:rPr>
        <w:rFonts w:ascii="Times New Roman" w:eastAsia="Calibr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nsid w:val="17DA4270"/>
    <w:multiLevelType w:val="hybridMultilevel"/>
    <w:tmpl w:val="202A6148"/>
    <w:lvl w:ilvl="0" w:tplc="7A4891BC">
      <w:start w:val="1"/>
      <w:numFmt w:val="decimal"/>
      <w:lvlText w:val="%1."/>
      <w:lvlJc w:val="left"/>
      <w:pPr>
        <w:ind w:left="720" w:hanging="360"/>
      </w:pPr>
      <w:rPr>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24336436"/>
    <w:multiLevelType w:val="hybridMultilevel"/>
    <w:tmpl w:val="C02AB510"/>
    <w:lvl w:ilvl="0" w:tplc="101A0017">
      <w:start w:val="1"/>
      <w:numFmt w:val="lowerLetter"/>
      <w:lvlText w:val="%1)"/>
      <w:lvlJc w:val="lef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3">
    <w:nsid w:val="41773B5B"/>
    <w:multiLevelType w:val="multilevel"/>
    <w:tmpl w:val="A5F42C1A"/>
    <w:lvl w:ilvl="0">
      <w:start w:val="8"/>
      <w:numFmt w:val="decimal"/>
      <w:lvlText w:val="%1."/>
      <w:lvlJc w:val="left"/>
      <w:pPr>
        <w:ind w:left="720" w:hanging="360"/>
      </w:pPr>
    </w:lvl>
    <w:lvl w:ilvl="1">
      <w:start w:val="6"/>
      <w:numFmt w:val="decimal"/>
      <w:isLgl/>
      <w:lvlText w:val="%1.%2."/>
      <w:lvlJc w:val="left"/>
      <w:pPr>
        <w:ind w:left="984" w:hanging="624"/>
      </w:pPr>
    </w:lvl>
    <w:lvl w:ilvl="2">
      <w:start w:val="5"/>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4BC93404"/>
    <w:multiLevelType w:val="hybridMultilevel"/>
    <w:tmpl w:val="1A8A9402"/>
    <w:lvl w:ilvl="0" w:tplc="96C0F0F4">
      <w:start w:val="1"/>
      <w:numFmt w:val="decimal"/>
      <w:lvlText w:val="%1."/>
      <w:lvlJc w:val="left"/>
      <w:pPr>
        <w:ind w:left="720" w:hanging="360"/>
      </w:pPr>
      <w:rPr>
        <w:b/>
      </w:r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5">
    <w:nsid w:val="51365CCD"/>
    <w:multiLevelType w:val="hybridMultilevel"/>
    <w:tmpl w:val="7B6A31DE"/>
    <w:lvl w:ilvl="0" w:tplc="141A000F">
      <w:start w:val="12"/>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64D9244D"/>
    <w:multiLevelType w:val="multilevel"/>
    <w:tmpl w:val="CF325500"/>
    <w:styleLink w:val="WWNum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8"/>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40A52"/>
    <w:rsid w:val="00012784"/>
    <w:rsid w:val="00020916"/>
    <w:rsid w:val="00021915"/>
    <w:rsid w:val="000234DF"/>
    <w:rsid w:val="000272BF"/>
    <w:rsid w:val="00032269"/>
    <w:rsid w:val="0004090E"/>
    <w:rsid w:val="00054914"/>
    <w:rsid w:val="00080863"/>
    <w:rsid w:val="00083E9E"/>
    <w:rsid w:val="000858BE"/>
    <w:rsid w:val="00094A97"/>
    <w:rsid w:val="00096B0D"/>
    <w:rsid w:val="000B4455"/>
    <w:rsid w:val="000C655A"/>
    <w:rsid w:val="00105DF1"/>
    <w:rsid w:val="001103AD"/>
    <w:rsid w:val="00136E60"/>
    <w:rsid w:val="0014108C"/>
    <w:rsid w:val="0016735C"/>
    <w:rsid w:val="001938F4"/>
    <w:rsid w:val="001F3A77"/>
    <w:rsid w:val="002000C5"/>
    <w:rsid w:val="002356AD"/>
    <w:rsid w:val="00255BEF"/>
    <w:rsid w:val="002C5C65"/>
    <w:rsid w:val="003074D7"/>
    <w:rsid w:val="00342663"/>
    <w:rsid w:val="00364676"/>
    <w:rsid w:val="00371D9E"/>
    <w:rsid w:val="00375822"/>
    <w:rsid w:val="00382CC4"/>
    <w:rsid w:val="00393931"/>
    <w:rsid w:val="00397407"/>
    <w:rsid w:val="003C3B7E"/>
    <w:rsid w:val="003C6E34"/>
    <w:rsid w:val="003E16BB"/>
    <w:rsid w:val="003E56DF"/>
    <w:rsid w:val="003F21EA"/>
    <w:rsid w:val="003F2354"/>
    <w:rsid w:val="003F43A1"/>
    <w:rsid w:val="003F59E9"/>
    <w:rsid w:val="00434D31"/>
    <w:rsid w:val="0043622C"/>
    <w:rsid w:val="0044501B"/>
    <w:rsid w:val="0044757E"/>
    <w:rsid w:val="00467F1E"/>
    <w:rsid w:val="0047308F"/>
    <w:rsid w:val="00492602"/>
    <w:rsid w:val="00493310"/>
    <w:rsid w:val="00497EE0"/>
    <w:rsid w:val="004A2ACF"/>
    <w:rsid w:val="004A2EB3"/>
    <w:rsid w:val="004D2089"/>
    <w:rsid w:val="004F250C"/>
    <w:rsid w:val="004F2BA9"/>
    <w:rsid w:val="00504B9B"/>
    <w:rsid w:val="00511A6B"/>
    <w:rsid w:val="00521125"/>
    <w:rsid w:val="0054211D"/>
    <w:rsid w:val="00550A91"/>
    <w:rsid w:val="0056149A"/>
    <w:rsid w:val="00563DF4"/>
    <w:rsid w:val="00593068"/>
    <w:rsid w:val="005A097B"/>
    <w:rsid w:val="005B6593"/>
    <w:rsid w:val="005C29E3"/>
    <w:rsid w:val="005F0ADF"/>
    <w:rsid w:val="005F66E7"/>
    <w:rsid w:val="0060204D"/>
    <w:rsid w:val="006217A8"/>
    <w:rsid w:val="00637847"/>
    <w:rsid w:val="00640544"/>
    <w:rsid w:val="00641C8B"/>
    <w:rsid w:val="0066615A"/>
    <w:rsid w:val="00683490"/>
    <w:rsid w:val="0069553A"/>
    <w:rsid w:val="006B48B7"/>
    <w:rsid w:val="006C2BDB"/>
    <w:rsid w:val="006C5ADA"/>
    <w:rsid w:val="006D66CE"/>
    <w:rsid w:val="006F0431"/>
    <w:rsid w:val="00702D50"/>
    <w:rsid w:val="00705454"/>
    <w:rsid w:val="00711C45"/>
    <w:rsid w:val="00741255"/>
    <w:rsid w:val="007467FB"/>
    <w:rsid w:val="00760197"/>
    <w:rsid w:val="00797FF7"/>
    <w:rsid w:val="007B4FED"/>
    <w:rsid w:val="00822EA9"/>
    <w:rsid w:val="00882686"/>
    <w:rsid w:val="008867C9"/>
    <w:rsid w:val="008B6E2A"/>
    <w:rsid w:val="008D4FB3"/>
    <w:rsid w:val="008F0D13"/>
    <w:rsid w:val="00950925"/>
    <w:rsid w:val="00953B0B"/>
    <w:rsid w:val="0095718A"/>
    <w:rsid w:val="00963C43"/>
    <w:rsid w:val="0098735D"/>
    <w:rsid w:val="009A1AEB"/>
    <w:rsid w:val="009C303E"/>
    <w:rsid w:val="009D7C0F"/>
    <w:rsid w:val="009F3CFD"/>
    <w:rsid w:val="00A074A8"/>
    <w:rsid w:val="00A27D1E"/>
    <w:rsid w:val="00A32874"/>
    <w:rsid w:val="00A6143B"/>
    <w:rsid w:val="00A65030"/>
    <w:rsid w:val="00A71330"/>
    <w:rsid w:val="00A96928"/>
    <w:rsid w:val="00AA5A57"/>
    <w:rsid w:val="00AB48F2"/>
    <w:rsid w:val="00AB5EF7"/>
    <w:rsid w:val="00AC57E7"/>
    <w:rsid w:val="00B117CF"/>
    <w:rsid w:val="00B15CB9"/>
    <w:rsid w:val="00B1630F"/>
    <w:rsid w:val="00B30D34"/>
    <w:rsid w:val="00B32DAB"/>
    <w:rsid w:val="00B63E0E"/>
    <w:rsid w:val="00B71552"/>
    <w:rsid w:val="00B947C8"/>
    <w:rsid w:val="00BA0FD6"/>
    <w:rsid w:val="00BB4BD0"/>
    <w:rsid w:val="00BF64CA"/>
    <w:rsid w:val="00C141D4"/>
    <w:rsid w:val="00C20575"/>
    <w:rsid w:val="00C40CF3"/>
    <w:rsid w:val="00C42819"/>
    <w:rsid w:val="00C54F9F"/>
    <w:rsid w:val="00C577CC"/>
    <w:rsid w:val="00C65889"/>
    <w:rsid w:val="00C67959"/>
    <w:rsid w:val="00C85B57"/>
    <w:rsid w:val="00CD0E77"/>
    <w:rsid w:val="00CE168F"/>
    <w:rsid w:val="00CE453C"/>
    <w:rsid w:val="00D314B2"/>
    <w:rsid w:val="00D62E23"/>
    <w:rsid w:val="00D72AED"/>
    <w:rsid w:val="00D86606"/>
    <w:rsid w:val="00D92CE5"/>
    <w:rsid w:val="00D939F8"/>
    <w:rsid w:val="00DC6076"/>
    <w:rsid w:val="00DC7ECC"/>
    <w:rsid w:val="00DE7C08"/>
    <w:rsid w:val="00DF6B0E"/>
    <w:rsid w:val="00E05766"/>
    <w:rsid w:val="00E31B7A"/>
    <w:rsid w:val="00E6437A"/>
    <w:rsid w:val="00EB1D00"/>
    <w:rsid w:val="00EE0281"/>
    <w:rsid w:val="00EE07F9"/>
    <w:rsid w:val="00EE35B1"/>
    <w:rsid w:val="00EE581E"/>
    <w:rsid w:val="00EF172A"/>
    <w:rsid w:val="00EF6998"/>
    <w:rsid w:val="00F062E4"/>
    <w:rsid w:val="00F40A52"/>
    <w:rsid w:val="00F46630"/>
    <w:rsid w:val="00F469CD"/>
    <w:rsid w:val="00F656E6"/>
    <w:rsid w:val="00F7585A"/>
    <w:rsid w:val="00FC20C3"/>
    <w:rsid w:val="00FC440F"/>
    <w:rsid w:val="00FE5A85"/>
    <w:rsid w:val="00FE5DF4"/>
    <w:rsid w:val="00FF3E8D"/>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F40A52"/>
    <w:pPr>
      <w:spacing w:after="200" w:line="276" w:lineRule="auto"/>
      <w:jc w:val="left"/>
    </w:pPr>
    <w:rPr>
      <w:lang w:val="hr-B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Zaglavlje">
    <w:name w:val="header"/>
    <w:basedOn w:val="Normalno"/>
    <w:link w:val="ZaglavljeZnak"/>
    <w:semiHidden/>
    <w:unhideWhenUsed/>
    <w:rsid w:val="00F40A52"/>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ZaglavljeZnak">
    <w:name w:val="Zaglavlje Znak"/>
    <w:basedOn w:val="Zadanifontparagrafa"/>
    <w:link w:val="Zaglavlje"/>
    <w:semiHidden/>
    <w:rsid w:val="00F40A52"/>
    <w:rPr>
      <w:rFonts w:ascii="Times New Roman" w:eastAsia="Times New Roman" w:hAnsi="Times New Roman" w:cs="Times New Roman"/>
      <w:sz w:val="24"/>
      <w:szCs w:val="24"/>
      <w:lang w:val="hr-HR" w:eastAsia="hr-HR"/>
    </w:rPr>
  </w:style>
  <w:style w:type="paragraph" w:customStyle="1" w:styleId="Default">
    <w:name w:val="Default"/>
    <w:rsid w:val="00F40A52"/>
    <w:pPr>
      <w:autoSpaceDE w:val="0"/>
      <w:autoSpaceDN w:val="0"/>
      <w:adjustRightInd w:val="0"/>
      <w:jc w:val="left"/>
    </w:pPr>
    <w:rPr>
      <w:rFonts w:ascii="Cambria" w:hAnsi="Cambria" w:cs="Cambria"/>
      <w:color w:val="000000"/>
      <w:sz w:val="24"/>
      <w:szCs w:val="24"/>
      <w:lang w:val="hr-BA"/>
    </w:rPr>
  </w:style>
  <w:style w:type="paragraph" w:customStyle="1" w:styleId="Standard">
    <w:name w:val="Standard"/>
    <w:rsid w:val="00F40A52"/>
    <w:pPr>
      <w:suppressAutoHyphens/>
      <w:autoSpaceDN w:val="0"/>
      <w:jc w:val="left"/>
    </w:pPr>
    <w:rPr>
      <w:rFonts w:ascii="Times New Roman" w:eastAsia="Times New Roman" w:hAnsi="Times New Roman" w:cs="Times New Roman"/>
      <w:color w:val="000000"/>
      <w:kern w:val="3"/>
      <w:sz w:val="24"/>
      <w:szCs w:val="24"/>
      <w:lang w:val="hr-HR" w:eastAsia="hr-HR"/>
    </w:rPr>
  </w:style>
  <w:style w:type="paragraph" w:customStyle="1" w:styleId="Textbody">
    <w:name w:val="Text body"/>
    <w:basedOn w:val="Standard"/>
    <w:rsid w:val="00F40A52"/>
  </w:style>
  <w:style w:type="table" w:styleId="Koordinatnamreatabele">
    <w:name w:val="Table Grid"/>
    <w:basedOn w:val="Normalnatabela"/>
    <w:uiPriority w:val="59"/>
    <w:rsid w:val="00F40A52"/>
    <w:pPr>
      <w:jc w:val="left"/>
    </w:pPr>
    <w:rPr>
      <w:lang w:val="hr-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spiska">
    <w:name w:val="List Paragraph"/>
    <w:basedOn w:val="Standard"/>
    <w:uiPriority w:val="34"/>
    <w:qFormat/>
    <w:rsid w:val="00F40A52"/>
    <w:pPr>
      <w:ind w:left="720"/>
    </w:pPr>
  </w:style>
  <w:style w:type="numbering" w:customStyle="1" w:styleId="WWNum8">
    <w:name w:val="WWNum8"/>
    <w:rsid w:val="00F40A52"/>
    <w:pPr>
      <w:numPr>
        <w:numId w:val="1"/>
      </w:numPr>
    </w:pPr>
  </w:style>
  <w:style w:type="character" w:styleId="Praenahiperveza">
    <w:name w:val="FollowedHyperlink"/>
    <w:basedOn w:val="Zadanifontparagrafa"/>
    <w:semiHidden/>
    <w:unhideWhenUsed/>
    <w:rsid w:val="00C20575"/>
    <w:rPr>
      <w:color w:val="800080"/>
      <w:u w:val="single"/>
    </w:rPr>
  </w:style>
  <w:style w:type="paragraph" w:styleId="Podnoje">
    <w:name w:val="footer"/>
    <w:basedOn w:val="Normalno"/>
    <w:link w:val="PodnojeZnak"/>
    <w:uiPriority w:val="99"/>
    <w:unhideWhenUsed/>
    <w:rsid w:val="00E31B7A"/>
    <w:pPr>
      <w:tabs>
        <w:tab w:val="center" w:pos="4536"/>
        <w:tab w:val="right" w:pos="9072"/>
      </w:tabs>
      <w:spacing w:after="0" w:line="240" w:lineRule="auto"/>
    </w:pPr>
  </w:style>
  <w:style w:type="character" w:customStyle="1" w:styleId="PodnojeZnak">
    <w:name w:val="Podnožje Znak"/>
    <w:basedOn w:val="Zadanifontparagrafa"/>
    <w:link w:val="Podnoje"/>
    <w:uiPriority w:val="99"/>
    <w:rsid w:val="00E31B7A"/>
    <w:rPr>
      <w:lang w:val="hr-BA"/>
    </w:rPr>
  </w:style>
  <w:style w:type="paragraph" w:styleId="Tijeloteksta">
    <w:name w:val="Body Text"/>
    <w:basedOn w:val="Normalno"/>
    <w:link w:val="TijelotekstaZnak"/>
    <w:unhideWhenUsed/>
    <w:rsid w:val="00D62E23"/>
    <w:pPr>
      <w:spacing w:after="0" w:line="240" w:lineRule="auto"/>
    </w:pPr>
    <w:rPr>
      <w:rFonts w:ascii="Times New Roman" w:eastAsia="Times New Roman" w:hAnsi="Times New Roman" w:cs="Times New Roman"/>
      <w:b/>
      <w:bCs/>
      <w:sz w:val="24"/>
      <w:szCs w:val="24"/>
      <w:lang w:val="hr-HR" w:eastAsia="hr-HR"/>
    </w:rPr>
  </w:style>
  <w:style w:type="character" w:customStyle="1" w:styleId="TijelotekstaZnak">
    <w:name w:val="Tijelo teksta Znak"/>
    <w:basedOn w:val="Zadanifontparagrafa"/>
    <w:link w:val="Tijeloteksta"/>
    <w:rsid w:val="00D62E23"/>
    <w:rPr>
      <w:rFonts w:ascii="Times New Roman" w:eastAsia="Times New Roman" w:hAnsi="Times New Roman" w:cs="Times New Roman"/>
      <w:b/>
      <w:bCs/>
      <w:sz w:val="24"/>
      <w:szCs w:val="24"/>
      <w:lang w:val="hr-HR" w:eastAsia="hr-HR"/>
    </w:rPr>
  </w:style>
</w:styles>
</file>

<file path=word/webSettings.xml><?xml version="1.0" encoding="utf-8"?>
<w:webSettings xmlns:r="http://schemas.openxmlformats.org/officeDocument/2006/relationships" xmlns:w="http://schemas.openxmlformats.org/wordprocessingml/2006/main">
  <w:divs>
    <w:div w:id="860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5740</Words>
  <Characters>32723</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Almira</dc:creator>
  <cp:lastModifiedBy>Almira</cp:lastModifiedBy>
  <cp:revision>139</cp:revision>
  <cp:lastPrinted>2021-04-27T06:51:00Z</cp:lastPrinted>
  <dcterms:created xsi:type="dcterms:W3CDTF">2017-03-10T07:14:00Z</dcterms:created>
  <dcterms:modified xsi:type="dcterms:W3CDTF">2021-04-27T11:14:00Z</dcterms:modified>
</cp:coreProperties>
</file>